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DF0D7" w14:textId="69F089FF" w:rsidR="00B6609B" w:rsidRDefault="00B6609B" w:rsidP="00335373">
      <w:pPr>
        <w:autoSpaceDE w:val="0"/>
        <w:autoSpaceDN w:val="0"/>
        <w:adjustRightInd w:val="0"/>
        <w:spacing w:after="120"/>
        <w:jc w:val="center"/>
        <w:rPr>
          <w:rFonts w:ascii="Times" w:hAnsi="Times" w:cs="Times"/>
          <w:b/>
          <w:bCs/>
          <w:i/>
          <w:iCs/>
          <w:color w:val="000000"/>
          <w:kern w:val="0"/>
          <w:lang w:val="en-US"/>
        </w:rPr>
      </w:pPr>
      <w:r w:rsidRPr="00B6609B">
        <w:rPr>
          <w:rFonts w:ascii="Times" w:hAnsi="Times" w:cs="Times"/>
          <w:b/>
          <w:bCs/>
          <w:color w:val="000000"/>
          <w:kern w:val="0"/>
          <w:lang w:val="en-US"/>
        </w:rPr>
        <w:t xml:space="preserve">Resolving </w:t>
      </w:r>
      <w:r w:rsidR="000820E3">
        <w:rPr>
          <w:rFonts w:ascii="Times" w:hAnsi="Times" w:cs="Times"/>
          <w:b/>
          <w:bCs/>
          <w:color w:val="000000"/>
          <w:kern w:val="0"/>
          <w:lang w:val="en-US"/>
        </w:rPr>
        <w:t>s</w:t>
      </w:r>
      <w:r w:rsidRPr="00B6609B">
        <w:rPr>
          <w:rFonts w:ascii="Times" w:hAnsi="Times" w:cs="Times"/>
          <w:b/>
          <w:bCs/>
          <w:color w:val="000000"/>
          <w:kern w:val="0"/>
          <w:lang w:val="en-US"/>
        </w:rPr>
        <w:t xml:space="preserve">pin </w:t>
      </w:r>
      <w:r w:rsidR="000820E3">
        <w:rPr>
          <w:rFonts w:ascii="Times" w:hAnsi="Times" w:cs="Times"/>
          <w:b/>
          <w:bCs/>
          <w:color w:val="000000"/>
          <w:kern w:val="0"/>
          <w:lang w:val="en-US"/>
        </w:rPr>
        <w:t>d</w:t>
      </w:r>
      <w:r w:rsidRPr="00B6609B">
        <w:rPr>
          <w:rFonts w:ascii="Times" w:hAnsi="Times" w:cs="Times"/>
          <w:b/>
          <w:bCs/>
          <w:color w:val="000000"/>
          <w:kern w:val="0"/>
          <w:lang w:val="en-US"/>
        </w:rPr>
        <w:t xml:space="preserve">ensity </w:t>
      </w:r>
      <w:r w:rsidR="000820E3">
        <w:rPr>
          <w:rFonts w:ascii="Times" w:hAnsi="Times" w:cs="Times"/>
          <w:b/>
          <w:bCs/>
          <w:color w:val="000000"/>
          <w:kern w:val="0"/>
          <w:lang w:val="en-US"/>
        </w:rPr>
        <w:t>w</w:t>
      </w:r>
      <w:r w:rsidRPr="00B6609B">
        <w:rPr>
          <w:rFonts w:ascii="Times" w:hAnsi="Times" w:cs="Times"/>
          <w:b/>
          <w:bCs/>
          <w:color w:val="000000"/>
          <w:kern w:val="0"/>
          <w:lang w:val="en-US"/>
        </w:rPr>
        <w:t xml:space="preserve">ave </w:t>
      </w:r>
      <w:r w:rsidR="000820E3">
        <w:rPr>
          <w:rFonts w:ascii="Times" w:hAnsi="Times" w:cs="Times"/>
          <w:b/>
          <w:bCs/>
          <w:color w:val="000000"/>
          <w:kern w:val="0"/>
          <w:lang w:val="en-US"/>
        </w:rPr>
        <w:t>o</w:t>
      </w:r>
      <w:r w:rsidRPr="00B6609B">
        <w:rPr>
          <w:rFonts w:ascii="Times" w:hAnsi="Times" w:cs="Times"/>
          <w:b/>
          <w:bCs/>
          <w:color w:val="000000"/>
          <w:kern w:val="0"/>
          <w:lang w:val="en-US"/>
        </w:rPr>
        <w:t xml:space="preserve">rder in </w:t>
      </w:r>
      <w:r w:rsidR="000820E3">
        <w:rPr>
          <w:rFonts w:ascii="Times" w:hAnsi="Times" w:cs="Times"/>
          <w:b/>
          <w:bCs/>
          <w:color w:val="000000"/>
          <w:kern w:val="0"/>
          <w:lang w:val="en-US"/>
        </w:rPr>
        <w:t>l</w:t>
      </w:r>
      <w:r w:rsidRPr="00B6609B">
        <w:rPr>
          <w:rFonts w:ascii="Times" w:hAnsi="Times" w:cs="Times"/>
          <w:b/>
          <w:bCs/>
          <w:color w:val="000000"/>
          <w:kern w:val="0"/>
          <w:lang w:val="en-US"/>
        </w:rPr>
        <w:t xml:space="preserve">ayered </w:t>
      </w:r>
      <w:r w:rsidR="000820E3">
        <w:rPr>
          <w:rFonts w:ascii="Times" w:hAnsi="Times" w:cs="Times"/>
          <w:b/>
          <w:bCs/>
          <w:color w:val="000000"/>
          <w:kern w:val="0"/>
          <w:lang w:val="en-US"/>
        </w:rPr>
        <w:t>n</w:t>
      </w:r>
      <w:r w:rsidRPr="00B6609B">
        <w:rPr>
          <w:rFonts w:ascii="Times" w:hAnsi="Times" w:cs="Times"/>
          <w:b/>
          <w:bCs/>
          <w:color w:val="000000"/>
          <w:kern w:val="0"/>
          <w:lang w:val="en-US"/>
        </w:rPr>
        <w:t>ickelates La</w:t>
      </w:r>
      <w:r w:rsidR="0034356D" w:rsidRPr="0034356D">
        <w:rPr>
          <w:rFonts w:ascii="Times" w:hAnsi="Times" w:cs="Times"/>
          <w:b/>
          <w:bCs/>
          <w:color w:val="000000"/>
          <w:kern w:val="0"/>
          <w:vertAlign w:val="subscript"/>
          <w:lang w:val="en-US"/>
        </w:rPr>
        <w:t>3</w:t>
      </w:r>
      <w:r w:rsidRPr="00B6609B">
        <w:rPr>
          <w:rFonts w:ascii="Times" w:hAnsi="Times" w:cs="Times"/>
          <w:b/>
          <w:bCs/>
          <w:color w:val="000000"/>
          <w:kern w:val="0"/>
          <w:lang w:val="en-US"/>
        </w:rPr>
        <w:t>Ni</w:t>
      </w:r>
      <w:r w:rsidR="0034356D" w:rsidRPr="0034356D">
        <w:rPr>
          <w:rFonts w:ascii="Times" w:hAnsi="Times" w:cs="Times"/>
          <w:b/>
          <w:bCs/>
          <w:color w:val="000000"/>
          <w:kern w:val="0"/>
          <w:vertAlign w:val="subscript"/>
          <w:lang w:val="en-US"/>
        </w:rPr>
        <w:t>2</w:t>
      </w:r>
      <w:r w:rsidRPr="00B6609B">
        <w:rPr>
          <w:rFonts w:ascii="Times" w:hAnsi="Times" w:cs="Times"/>
          <w:b/>
          <w:bCs/>
          <w:color w:val="000000"/>
          <w:kern w:val="0"/>
          <w:lang w:val="en-US"/>
        </w:rPr>
        <w:t>O</w:t>
      </w:r>
      <w:r w:rsidR="0034356D" w:rsidRPr="0034356D">
        <w:rPr>
          <w:rFonts w:ascii="Times" w:hAnsi="Times" w:cs="Times"/>
          <w:b/>
          <w:bCs/>
          <w:color w:val="000000"/>
          <w:kern w:val="0"/>
          <w:vertAlign w:val="subscript"/>
          <w:lang w:val="en-US"/>
        </w:rPr>
        <w:t>7</w:t>
      </w:r>
      <w:r w:rsidRPr="00B6609B">
        <w:rPr>
          <w:rFonts w:ascii="Times" w:hAnsi="Times" w:cs="Times"/>
          <w:b/>
          <w:bCs/>
          <w:color w:val="000000"/>
          <w:kern w:val="0"/>
          <w:lang w:val="en-US"/>
        </w:rPr>
        <w:t xml:space="preserve"> and La</w:t>
      </w:r>
      <w:r w:rsidR="0034356D" w:rsidRPr="0034356D">
        <w:rPr>
          <w:rFonts w:ascii="Times" w:hAnsi="Times" w:cs="Times"/>
          <w:b/>
          <w:bCs/>
          <w:color w:val="000000"/>
          <w:kern w:val="0"/>
          <w:vertAlign w:val="subscript"/>
          <w:lang w:val="en-US"/>
        </w:rPr>
        <w:t>2</w:t>
      </w:r>
      <w:r w:rsidRPr="00B6609B">
        <w:rPr>
          <w:rFonts w:ascii="Times" w:hAnsi="Times" w:cs="Times"/>
          <w:b/>
          <w:bCs/>
          <w:color w:val="000000"/>
          <w:kern w:val="0"/>
          <w:lang w:val="en-US"/>
        </w:rPr>
        <w:t>PrNi</w:t>
      </w:r>
      <w:r w:rsidR="0034356D" w:rsidRPr="0034356D">
        <w:rPr>
          <w:rFonts w:ascii="Times" w:hAnsi="Times" w:cs="Times"/>
          <w:b/>
          <w:bCs/>
          <w:color w:val="000000"/>
          <w:kern w:val="0"/>
          <w:vertAlign w:val="subscript"/>
          <w:lang w:val="en-US"/>
        </w:rPr>
        <w:t>2</w:t>
      </w:r>
      <w:r w:rsidRPr="00B6609B">
        <w:rPr>
          <w:rFonts w:ascii="Times" w:hAnsi="Times" w:cs="Times"/>
          <w:b/>
          <w:bCs/>
          <w:color w:val="000000"/>
          <w:kern w:val="0"/>
          <w:lang w:val="en-US"/>
        </w:rPr>
        <w:t>O</w:t>
      </w:r>
      <w:r w:rsidR="0034356D" w:rsidRPr="0034356D">
        <w:rPr>
          <w:rFonts w:ascii="Times" w:hAnsi="Times" w:cs="Times"/>
          <w:b/>
          <w:bCs/>
          <w:color w:val="000000"/>
          <w:kern w:val="0"/>
          <w:vertAlign w:val="subscript"/>
          <w:lang w:val="en-US"/>
        </w:rPr>
        <w:t>7</w:t>
      </w:r>
      <w:r w:rsidRPr="00B6609B">
        <w:rPr>
          <w:rFonts w:ascii="Times" w:hAnsi="Times" w:cs="Times"/>
          <w:b/>
          <w:bCs/>
          <w:color w:val="000000"/>
          <w:kern w:val="0"/>
          <w:lang w:val="en-US"/>
        </w:rPr>
        <w:t xml:space="preserve"> via </w:t>
      </w:r>
      <w:r w:rsidR="000820E3">
        <w:rPr>
          <w:rFonts w:ascii="Times" w:hAnsi="Times" w:cs="Times"/>
          <w:b/>
          <w:bCs/>
          <w:color w:val="000000"/>
          <w:kern w:val="0"/>
          <w:lang w:val="en-US"/>
        </w:rPr>
        <w:t>n</w:t>
      </w:r>
      <w:r w:rsidRPr="00B6609B">
        <w:rPr>
          <w:rFonts w:ascii="Times" w:hAnsi="Times" w:cs="Times"/>
          <w:b/>
          <w:bCs/>
          <w:color w:val="000000"/>
          <w:kern w:val="0"/>
          <w:lang w:val="en-US"/>
        </w:rPr>
        <w:t xml:space="preserve">eutron </w:t>
      </w:r>
      <w:r w:rsidR="000820E3">
        <w:rPr>
          <w:rFonts w:ascii="Times" w:hAnsi="Times" w:cs="Times"/>
          <w:b/>
          <w:bCs/>
          <w:color w:val="000000"/>
          <w:kern w:val="0"/>
          <w:lang w:val="en-US"/>
        </w:rPr>
        <w:t>d</w:t>
      </w:r>
      <w:r w:rsidRPr="00B6609B">
        <w:rPr>
          <w:rFonts w:ascii="Times" w:hAnsi="Times" w:cs="Times"/>
          <w:b/>
          <w:bCs/>
          <w:color w:val="000000"/>
          <w:kern w:val="0"/>
          <w:lang w:val="en-US"/>
        </w:rPr>
        <w:t>iffraction</w:t>
      </w:r>
    </w:p>
    <w:p w14:paraId="34302867" w14:textId="77777777" w:rsidR="00542B9C" w:rsidRDefault="00542B9C" w:rsidP="00335373">
      <w:pPr>
        <w:autoSpaceDE w:val="0"/>
        <w:autoSpaceDN w:val="0"/>
        <w:adjustRightInd w:val="0"/>
        <w:spacing w:after="120"/>
        <w:jc w:val="center"/>
        <w:rPr>
          <w:rFonts w:ascii="Times" w:hAnsi="Times" w:cs="Times"/>
          <w:i/>
          <w:iCs/>
          <w:color w:val="000000"/>
          <w:kern w:val="0"/>
          <w:lang w:val="en-US"/>
        </w:rPr>
      </w:pPr>
    </w:p>
    <w:p w14:paraId="53606BF9" w14:textId="5859A64E" w:rsidR="00335373" w:rsidRPr="00D12D71" w:rsidRDefault="00C83960" w:rsidP="00335373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D12D71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Igor</w:t>
      </w:r>
      <w:r w:rsidR="00335373" w:rsidRPr="00D12D71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 xml:space="preserve"> </w:t>
      </w:r>
      <w:r w:rsidRPr="00D12D71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P</w:t>
      </w:r>
      <w:r w:rsidR="00FA0EB9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LOKHIK</w:t>
      </w:r>
      <w:r w:rsidR="00963FBD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H</w:t>
      </w:r>
      <w:r w:rsidR="00335373" w:rsidRPr="00D12D71">
        <w:rPr>
          <w:rFonts w:ascii="Times New Roman" w:hAnsi="Times New Roman" w:cs="Times New Roman"/>
          <w:b/>
          <w:bCs/>
          <w:color w:val="000000"/>
          <w:kern w:val="0"/>
          <w:sz w:val="16"/>
          <w:szCs w:val="16"/>
          <w:vertAlign w:val="superscript"/>
          <w:lang w:val="en-US"/>
        </w:rPr>
        <w:t>1</w:t>
      </w:r>
    </w:p>
    <w:p w14:paraId="351B1A4E" w14:textId="78BD9FCE" w:rsidR="00335373" w:rsidRPr="00335373" w:rsidRDefault="00335373" w:rsidP="00335373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</w:p>
    <w:p w14:paraId="6BCCFCEC" w14:textId="77777777" w:rsidR="00335373" w:rsidRPr="00335373" w:rsidRDefault="00335373" w:rsidP="00335373">
      <w:pPr>
        <w:autoSpaceDE w:val="0"/>
        <w:autoSpaceDN w:val="0"/>
        <w:adjustRightInd w:val="0"/>
        <w:spacing w:after="120"/>
        <w:jc w:val="center"/>
        <w:rPr>
          <w:rFonts w:ascii="Times" w:hAnsi="Times" w:cs="Times"/>
          <w:i/>
          <w:iCs/>
          <w:color w:val="000000"/>
          <w:kern w:val="0"/>
          <w:lang w:val="en-US"/>
        </w:rPr>
      </w:pPr>
    </w:p>
    <w:p w14:paraId="5AE713BA" w14:textId="66F5C08E" w:rsidR="00335373" w:rsidRDefault="00335373" w:rsidP="00F56B8C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 w:rsidRPr="00335373">
        <w:rPr>
          <w:rFonts w:ascii="Times New Roman" w:hAnsi="Times New Roman" w:cs="Times New Roman"/>
          <w:color w:val="000000"/>
          <w:kern w:val="0"/>
          <w:sz w:val="16"/>
          <w:szCs w:val="16"/>
          <w:vertAlign w:val="superscript"/>
          <w:lang w:val="en-US"/>
        </w:rPr>
        <w:t>1</w:t>
      </w:r>
      <w:r w:rsidR="00542B9C" w:rsidRPr="00542B9C">
        <w:rPr>
          <w:rFonts w:ascii="Times New Roman" w:hAnsi="Times New Roman" w:cs="Times New Roman"/>
          <w:color w:val="000000"/>
          <w:kern w:val="0"/>
          <w:lang w:val="en-US"/>
        </w:rPr>
        <w:t>TU</w:t>
      </w:r>
      <w:r w:rsidR="00542B9C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r w:rsidR="00542B9C" w:rsidRPr="00542B9C">
        <w:rPr>
          <w:rFonts w:ascii="Times New Roman" w:hAnsi="Times New Roman" w:cs="Times New Roman"/>
          <w:color w:val="000000"/>
          <w:kern w:val="0"/>
          <w:lang w:val="en-US"/>
        </w:rPr>
        <w:t>Dortmund</w:t>
      </w:r>
      <w:r w:rsidR="00542B9C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r w:rsidR="00542B9C" w:rsidRPr="00542B9C">
        <w:rPr>
          <w:rFonts w:ascii="Times New Roman" w:hAnsi="Times New Roman" w:cs="Times New Roman"/>
          <w:color w:val="000000"/>
          <w:kern w:val="0"/>
          <w:lang w:val="en-US"/>
        </w:rPr>
        <w:t>University, Department of Physics, 44227 Dortmund, Germany</w:t>
      </w:r>
    </w:p>
    <w:p w14:paraId="5B9B8E18" w14:textId="003B5561" w:rsidR="001F1BF3" w:rsidRPr="001F1BF3" w:rsidRDefault="001F1BF3" w:rsidP="001F1BF3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color w:val="000000"/>
          <w:kern w:val="0"/>
        </w:rPr>
      </w:pPr>
      <w:r w:rsidRPr="001F1BF3">
        <w:rPr>
          <w:rFonts w:ascii="Times New Roman" w:hAnsi="Times New Roman" w:cs="Times New Roman"/>
          <w:color w:val="000000"/>
          <w:kern w:val="0"/>
          <w:sz w:val="16"/>
          <w:szCs w:val="16"/>
          <w:vertAlign w:val="superscript"/>
        </w:rPr>
        <w:t>2</w:t>
      </w:r>
      <w:r w:rsidRPr="001F1BF3">
        <w:rPr>
          <w:rFonts w:ascii="Times New Roman" w:hAnsi="Times New Roman" w:cs="Times New Roman"/>
          <w:color w:val="000000"/>
          <w:kern w:val="0"/>
        </w:rPr>
        <w:t>PSI Center for Neutron and Muon Sciences, Paul Scherrer Institute, Forschungsstrasse 111, 5232, Villigen, Switzerland</w:t>
      </w:r>
    </w:p>
    <w:p w14:paraId="681B39DD" w14:textId="77777777" w:rsidR="00542B9C" w:rsidRPr="001F1BF3" w:rsidRDefault="00542B9C" w:rsidP="00335373">
      <w:pPr>
        <w:autoSpaceDE w:val="0"/>
        <w:autoSpaceDN w:val="0"/>
        <w:adjustRightInd w:val="0"/>
        <w:spacing w:after="120"/>
        <w:jc w:val="center"/>
        <w:rPr>
          <w:rFonts w:ascii="Times" w:hAnsi="Times" w:cs="Times"/>
          <w:i/>
          <w:iCs/>
          <w:color w:val="000000"/>
          <w:kern w:val="0"/>
        </w:rPr>
      </w:pPr>
    </w:p>
    <w:p w14:paraId="12C882F7" w14:textId="77777777" w:rsidR="00F56B8C" w:rsidRPr="001F1BF3" w:rsidRDefault="00F56B8C" w:rsidP="00335373">
      <w:pPr>
        <w:autoSpaceDE w:val="0"/>
        <w:autoSpaceDN w:val="0"/>
        <w:adjustRightInd w:val="0"/>
        <w:spacing w:after="120"/>
        <w:jc w:val="center"/>
        <w:rPr>
          <w:rFonts w:ascii="Times" w:hAnsi="Times" w:cs="Times"/>
          <w:i/>
          <w:iCs/>
          <w:color w:val="000000"/>
          <w:kern w:val="0"/>
        </w:rPr>
      </w:pPr>
    </w:p>
    <w:p w14:paraId="2D84E6CF" w14:textId="7AAEB65C" w:rsidR="00B6609B" w:rsidRPr="00B6609B" w:rsidRDefault="00B6609B" w:rsidP="00B6609B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  <w:kern w:val="0"/>
          <w:lang w:val="en-DE"/>
        </w:rPr>
      </w:pPr>
      <w:r w:rsidRPr="00B6609B">
        <w:rPr>
          <w:rFonts w:ascii="Times New Roman" w:hAnsi="Times New Roman" w:cs="Times New Roman"/>
          <w:color w:val="000000"/>
          <w:kern w:val="0"/>
          <w:lang w:val="en-DE"/>
        </w:rPr>
        <w:t xml:space="preserve">Layered nickelates, particularly </w:t>
      </w:r>
      <w:r w:rsidR="00542B9C" w:rsidRPr="00B6609B">
        <w:rPr>
          <w:rFonts w:ascii="Times New Roman" w:hAnsi="Times New Roman" w:cs="Times New Roman"/>
          <w:color w:val="000000"/>
          <w:kern w:val="0"/>
          <w:lang w:val="en-DE"/>
        </w:rPr>
        <w:t>La</w:t>
      </w:r>
      <w:r w:rsidR="00542B9C" w:rsidRPr="00542B9C">
        <w:rPr>
          <w:rFonts w:ascii="Times New Roman" w:hAnsi="Times New Roman" w:cs="Times New Roman"/>
          <w:color w:val="000000"/>
          <w:kern w:val="0"/>
          <w:vertAlign w:val="subscript"/>
          <w:lang w:val="en-DE"/>
        </w:rPr>
        <w:t>3</w:t>
      </w:r>
      <w:r w:rsidR="00542B9C" w:rsidRPr="00B6609B">
        <w:rPr>
          <w:rFonts w:ascii="Times New Roman" w:hAnsi="Times New Roman" w:cs="Times New Roman"/>
          <w:color w:val="000000"/>
          <w:kern w:val="0"/>
          <w:lang w:val="en-DE"/>
        </w:rPr>
        <w:t>Ni</w:t>
      </w:r>
      <w:r w:rsidR="00542B9C" w:rsidRPr="00542B9C">
        <w:rPr>
          <w:rFonts w:ascii="Times New Roman" w:hAnsi="Times New Roman" w:cs="Times New Roman"/>
          <w:color w:val="000000"/>
          <w:kern w:val="0"/>
          <w:vertAlign w:val="subscript"/>
          <w:lang w:val="en-DE"/>
        </w:rPr>
        <w:t>2</w:t>
      </w:r>
      <w:r w:rsidR="00542B9C" w:rsidRPr="00B6609B">
        <w:rPr>
          <w:rFonts w:ascii="Times New Roman" w:hAnsi="Times New Roman" w:cs="Times New Roman"/>
          <w:color w:val="000000"/>
          <w:kern w:val="0"/>
          <w:lang w:val="en-DE"/>
        </w:rPr>
        <w:t>O</w:t>
      </w:r>
      <w:r w:rsidR="00542B9C" w:rsidRPr="00542B9C">
        <w:rPr>
          <w:rFonts w:ascii="Times New Roman" w:hAnsi="Times New Roman" w:cs="Times New Roman"/>
          <w:color w:val="000000"/>
          <w:kern w:val="0"/>
          <w:vertAlign w:val="subscript"/>
          <w:lang w:val="en-DE"/>
        </w:rPr>
        <w:t>7</w:t>
      </w:r>
      <w:r w:rsidRPr="00B6609B">
        <w:rPr>
          <w:rFonts w:ascii="Times New Roman" w:hAnsi="Times New Roman" w:cs="Times New Roman"/>
          <w:color w:val="000000"/>
          <w:kern w:val="0"/>
          <w:lang w:val="en-DE"/>
        </w:rPr>
        <w:t xml:space="preserve"> and its derivatives, have emerged as a compelling platform for exploring unconventional superconductivity</w:t>
      </w:r>
      <w:r w:rsidR="00591DEC" w:rsidRPr="00591DEC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r w:rsidR="00591DEC">
        <w:rPr>
          <w:rFonts w:ascii="Times New Roman" w:hAnsi="Times New Roman" w:cs="Times New Roman"/>
          <w:color w:val="000000"/>
          <w:kern w:val="0"/>
          <w:lang w:val="en-US"/>
        </w:rPr>
        <w:t>[</w:t>
      </w:r>
      <w:r w:rsidR="0034356D">
        <w:rPr>
          <w:rFonts w:ascii="Times New Roman" w:hAnsi="Times New Roman" w:cs="Times New Roman"/>
          <w:color w:val="000000"/>
          <w:kern w:val="0"/>
          <w:lang w:val="en-US"/>
        </w:rPr>
        <w:t>1, 2</w:t>
      </w:r>
      <w:r w:rsidR="00591DEC">
        <w:rPr>
          <w:rFonts w:ascii="Times New Roman" w:hAnsi="Times New Roman" w:cs="Times New Roman"/>
          <w:color w:val="000000"/>
          <w:kern w:val="0"/>
          <w:lang w:val="en-US"/>
        </w:rPr>
        <w:t>]</w:t>
      </w:r>
      <w:r w:rsidRPr="00B6609B">
        <w:rPr>
          <w:rFonts w:ascii="Times New Roman" w:hAnsi="Times New Roman" w:cs="Times New Roman"/>
          <w:color w:val="000000"/>
          <w:kern w:val="0"/>
          <w:lang w:val="en-DE"/>
        </w:rPr>
        <w:t>. These materials exhibit high-temperature superconductivity under pressure, placing them among the few transition-metal oxides with such properties alongside cuprates and iron-based superconductors. The intricate interplay of spin density waves (SDWs)</w:t>
      </w:r>
      <w:r w:rsidR="00C30CB1">
        <w:rPr>
          <w:rFonts w:ascii="Times New Roman" w:hAnsi="Times New Roman" w:cs="Times New Roman"/>
          <w:color w:val="000000"/>
          <w:kern w:val="0"/>
          <w:lang w:val="en-DE"/>
        </w:rPr>
        <w:t xml:space="preserve"> [3]</w:t>
      </w:r>
      <w:r w:rsidRPr="00B6609B">
        <w:rPr>
          <w:rFonts w:ascii="Times New Roman" w:hAnsi="Times New Roman" w:cs="Times New Roman"/>
          <w:color w:val="000000"/>
          <w:kern w:val="0"/>
          <w:lang w:val="en-DE"/>
        </w:rPr>
        <w:t xml:space="preserve">, charge density waves (CDWs), and electronic correlations in these systems highlights their potential as key candidates for elucidating </w:t>
      </w:r>
      <w:r w:rsidR="00B57D76">
        <w:rPr>
          <w:rFonts w:ascii="Times New Roman" w:hAnsi="Times New Roman" w:cs="Times New Roman"/>
          <w:color w:val="000000"/>
          <w:kern w:val="0"/>
          <w:lang w:val="en-DE"/>
        </w:rPr>
        <w:t xml:space="preserve">the </w:t>
      </w:r>
      <w:r w:rsidR="00D91AFC">
        <w:rPr>
          <w:rFonts w:ascii="Times New Roman" w:hAnsi="Times New Roman" w:cs="Times New Roman"/>
          <w:color w:val="000000"/>
          <w:kern w:val="0"/>
          <w:lang w:val="en-DE"/>
        </w:rPr>
        <w:t xml:space="preserve">mechanisms of </w:t>
      </w:r>
      <w:r w:rsidRPr="00B6609B">
        <w:rPr>
          <w:rFonts w:ascii="Times New Roman" w:hAnsi="Times New Roman" w:cs="Times New Roman"/>
          <w:color w:val="000000"/>
          <w:kern w:val="0"/>
          <w:lang w:val="en-DE"/>
        </w:rPr>
        <w:t xml:space="preserve">unconventional </w:t>
      </w:r>
      <w:r w:rsidR="00B57D76">
        <w:rPr>
          <w:rFonts w:ascii="Times New Roman" w:hAnsi="Times New Roman" w:cs="Times New Roman"/>
          <w:color w:val="000000"/>
          <w:kern w:val="0"/>
          <w:lang w:val="en-DE"/>
        </w:rPr>
        <w:t>superconductivity</w:t>
      </w:r>
      <w:r w:rsidRPr="00B6609B">
        <w:rPr>
          <w:rFonts w:ascii="Times New Roman" w:hAnsi="Times New Roman" w:cs="Times New Roman"/>
          <w:color w:val="000000"/>
          <w:kern w:val="0"/>
          <w:lang w:val="en-DE"/>
        </w:rPr>
        <w:t>.</w:t>
      </w:r>
    </w:p>
    <w:p w14:paraId="5E9758BB" w14:textId="051E8F73" w:rsidR="00B6609B" w:rsidRPr="00B6609B" w:rsidRDefault="00B6609B" w:rsidP="00B6609B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  <w:kern w:val="0"/>
          <w:lang w:val="en-DE"/>
        </w:rPr>
      </w:pPr>
      <w:r w:rsidRPr="00B6609B">
        <w:rPr>
          <w:rFonts w:ascii="Times New Roman" w:hAnsi="Times New Roman" w:cs="Times New Roman"/>
          <w:color w:val="000000"/>
          <w:kern w:val="0"/>
          <w:lang w:val="en-DE"/>
        </w:rPr>
        <w:t xml:space="preserve">In this study, </w:t>
      </w:r>
      <w:r>
        <w:rPr>
          <w:rFonts w:ascii="Times New Roman" w:hAnsi="Times New Roman" w:cs="Times New Roman"/>
          <w:color w:val="000000"/>
          <w:kern w:val="0"/>
          <w:lang w:val="en-DE"/>
        </w:rPr>
        <w:t>I</w:t>
      </w:r>
      <w:r w:rsidRPr="00B6609B">
        <w:rPr>
          <w:rFonts w:ascii="Times New Roman" w:hAnsi="Times New Roman" w:cs="Times New Roman"/>
          <w:color w:val="000000"/>
          <w:kern w:val="0"/>
          <w:lang w:val="en-DE"/>
        </w:rPr>
        <w:t xml:space="preserve"> present direct evidence of long-range SDW order in bilayer nickelates La</w:t>
      </w:r>
      <w:r w:rsidR="00542B9C" w:rsidRPr="00542B9C">
        <w:rPr>
          <w:rFonts w:ascii="Times New Roman" w:hAnsi="Times New Roman" w:cs="Times New Roman"/>
          <w:color w:val="000000"/>
          <w:kern w:val="0"/>
          <w:vertAlign w:val="subscript"/>
          <w:lang w:val="en-DE"/>
        </w:rPr>
        <w:t>3</w:t>
      </w:r>
      <w:r w:rsidRPr="00B6609B">
        <w:rPr>
          <w:rFonts w:ascii="Times New Roman" w:hAnsi="Times New Roman" w:cs="Times New Roman"/>
          <w:color w:val="000000"/>
          <w:kern w:val="0"/>
          <w:lang w:val="en-DE"/>
        </w:rPr>
        <w:t>Ni</w:t>
      </w:r>
      <w:r w:rsidR="00542B9C" w:rsidRPr="00542B9C">
        <w:rPr>
          <w:rFonts w:ascii="Times New Roman" w:hAnsi="Times New Roman" w:cs="Times New Roman"/>
          <w:color w:val="000000"/>
          <w:kern w:val="0"/>
          <w:vertAlign w:val="subscript"/>
          <w:lang w:val="en-DE"/>
        </w:rPr>
        <w:t>2</w:t>
      </w:r>
      <w:r w:rsidRPr="00B6609B">
        <w:rPr>
          <w:rFonts w:ascii="Times New Roman" w:hAnsi="Times New Roman" w:cs="Times New Roman"/>
          <w:color w:val="000000"/>
          <w:kern w:val="0"/>
          <w:lang w:val="en-DE"/>
        </w:rPr>
        <w:t>O</w:t>
      </w:r>
      <w:r w:rsidR="00542B9C" w:rsidRPr="00542B9C">
        <w:rPr>
          <w:rFonts w:ascii="Times New Roman" w:hAnsi="Times New Roman" w:cs="Times New Roman"/>
          <w:color w:val="000000"/>
          <w:kern w:val="0"/>
          <w:vertAlign w:val="subscript"/>
          <w:lang w:val="en-DE"/>
        </w:rPr>
        <w:t>7</w:t>
      </w:r>
      <w:r w:rsidRPr="00B6609B">
        <w:rPr>
          <w:rFonts w:ascii="Times New Roman" w:hAnsi="Times New Roman" w:cs="Times New Roman"/>
          <w:color w:val="000000"/>
          <w:kern w:val="0"/>
          <w:lang w:val="en-DE"/>
        </w:rPr>
        <w:t xml:space="preserve"> and La</w:t>
      </w:r>
      <w:r w:rsidR="00542B9C" w:rsidRPr="00542B9C">
        <w:rPr>
          <w:rFonts w:ascii="Times New Roman" w:hAnsi="Times New Roman" w:cs="Times New Roman"/>
          <w:color w:val="000000"/>
          <w:kern w:val="0"/>
          <w:vertAlign w:val="subscript"/>
          <w:lang w:val="en-DE"/>
        </w:rPr>
        <w:t>2</w:t>
      </w:r>
      <w:r w:rsidRPr="00B6609B">
        <w:rPr>
          <w:rFonts w:ascii="Times New Roman" w:hAnsi="Times New Roman" w:cs="Times New Roman"/>
          <w:color w:val="000000"/>
          <w:kern w:val="0"/>
          <w:lang w:val="en-DE"/>
        </w:rPr>
        <w:t>PrNi</w:t>
      </w:r>
      <w:r w:rsidR="00542B9C" w:rsidRPr="00542B9C">
        <w:rPr>
          <w:rFonts w:ascii="Times New Roman" w:hAnsi="Times New Roman" w:cs="Times New Roman"/>
          <w:color w:val="000000"/>
          <w:kern w:val="0"/>
          <w:vertAlign w:val="subscript"/>
          <w:lang w:val="en-DE"/>
        </w:rPr>
        <w:t>2</w:t>
      </w:r>
      <w:r w:rsidRPr="00B6609B">
        <w:rPr>
          <w:rFonts w:ascii="Times New Roman" w:hAnsi="Times New Roman" w:cs="Times New Roman"/>
          <w:color w:val="000000"/>
          <w:kern w:val="0"/>
          <w:lang w:val="en-DE"/>
        </w:rPr>
        <w:t>O</w:t>
      </w:r>
      <w:r w:rsidR="00542B9C" w:rsidRPr="00542B9C">
        <w:rPr>
          <w:rFonts w:ascii="Times New Roman" w:hAnsi="Times New Roman" w:cs="Times New Roman"/>
          <w:color w:val="000000"/>
          <w:kern w:val="0"/>
          <w:vertAlign w:val="subscript"/>
          <w:lang w:val="en-DE"/>
        </w:rPr>
        <w:t>7</w:t>
      </w:r>
      <w:r w:rsidRPr="00B6609B">
        <w:rPr>
          <w:rFonts w:ascii="Times New Roman" w:hAnsi="Times New Roman" w:cs="Times New Roman"/>
          <w:color w:val="000000"/>
          <w:kern w:val="0"/>
          <w:lang w:val="en-DE"/>
        </w:rPr>
        <w:t xml:space="preserve"> using high-intensity neutron powder diffraction (NPD)</w:t>
      </w:r>
      <w:r w:rsidR="00C30CB1">
        <w:rPr>
          <w:rFonts w:ascii="Times New Roman" w:hAnsi="Times New Roman" w:cs="Times New Roman"/>
          <w:color w:val="000000"/>
          <w:kern w:val="0"/>
          <w:lang w:val="en-DE"/>
        </w:rPr>
        <w:t xml:space="preserve"> [4]</w:t>
      </w:r>
      <w:r w:rsidRPr="00B6609B">
        <w:rPr>
          <w:rFonts w:ascii="Times New Roman" w:hAnsi="Times New Roman" w:cs="Times New Roman"/>
          <w:color w:val="000000"/>
          <w:kern w:val="0"/>
          <w:lang w:val="en-DE"/>
        </w:rPr>
        <w:t>. Magnetic Bragg reflections were observed below</w:t>
      </w:r>
      <w:r w:rsidR="00D91AFC">
        <w:rPr>
          <w:rFonts w:ascii="Times New Roman" w:hAnsi="Times New Roman" w:cs="Times New Roman"/>
          <w:color w:val="000000"/>
          <w:kern w:val="0"/>
          <w:lang w:val="en-DE"/>
        </w:rPr>
        <w:t xml:space="preserve"> </w:t>
      </w:r>
      <w:r w:rsidRPr="00B6609B">
        <w:rPr>
          <w:rFonts w:ascii="Times New Roman" w:hAnsi="Times New Roman" w:cs="Times New Roman"/>
          <w:color w:val="000000"/>
          <w:kern w:val="0"/>
          <w:lang w:val="en-DE"/>
        </w:rPr>
        <w:t>150 K at propagation vectors q</w:t>
      </w:r>
      <w:r w:rsidR="00542B9C" w:rsidRPr="00542B9C">
        <w:rPr>
          <w:rFonts w:ascii="Times New Roman" w:hAnsi="Times New Roman" w:cs="Times New Roman"/>
          <w:color w:val="000000"/>
          <w:kern w:val="0"/>
          <w:vertAlign w:val="subscript"/>
          <w:lang w:val="en-DE"/>
        </w:rPr>
        <w:t>1</w:t>
      </w:r>
      <w:r w:rsidRPr="00B6609B">
        <w:rPr>
          <w:rFonts w:ascii="Times New Roman" w:hAnsi="Times New Roman" w:cs="Times New Roman"/>
          <w:color w:val="000000"/>
          <w:kern w:val="0"/>
          <w:lang w:val="en-DE"/>
        </w:rPr>
        <w:t xml:space="preserve"> = (0, ½, 0) for both compounds and an additional vector q</w:t>
      </w:r>
      <w:r w:rsidR="00542B9C" w:rsidRPr="00542B9C">
        <w:rPr>
          <w:rFonts w:ascii="Times New Roman" w:hAnsi="Times New Roman" w:cs="Times New Roman"/>
          <w:color w:val="000000"/>
          <w:kern w:val="0"/>
          <w:vertAlign w:val="subscript"/>
          <w:lang w:val="en-DE"/>
        </w:rPr>
        <w:t>2</w:t>
      </w:r>
      <w:r w:rsidRPr="00B6609B">
        <w:rPr>
          <w:rFonts w:ascii="Times New Roman" w:hAnsi="Times New Roman" w:cs="Times New Roman"/>
          <w:color w:val="000000"/>
          <w:kern w:val="0"/>
          <w:lang w:val="en-DE"/>
        </w:rPr>
        <w:t xml:space="preserve"> = (½, ½, 0) exclusively in undoped La</w:t>
      </w:r>
      <w:r w:rsidRPr="00B6609B">
        <w:rPr>
          <w:rFonts w:ascii="Times New Roman" w:hAnsi="Times New Roman" w:cs="Times New Roman"/>
          <w:color w:val="000000"/>
          <w:kern w:val="0"/>
          <w:vertAlign w:val="subscript"/>
          <w:lang w:val="en-DE"/>
        </w:rPr>
        <w:t>3</w:t>
      </w:r>
      <w:r w:rsidRPr="00B6609B">
        <w:rPr>
          <w:rFonts w:ascii="Times New Roman" w:hAnsi="Times New Roman" w:cs="Times New Roman"/>
          <w:color w:val="000000"/>
          <w:kern w:val="0"/>
          <w:lang w:val="en-DE"/>
        </w:rPr>
        <w:t>Ni</w:t>
      </w:r>
      <w:r w:rsidRPr="00B6609B">
        <w:rPr>
          <w:rFonts w:ascii="Times New Roman" w:hAnsi="Times New Roman" w:cs="Times New Roman"/>
          <w:color w:val="000000"/>
          <w:kern w:val="0"/>
          <w:vertAlign w:val="subscript"/>
          <w:lang w:val="en-DE"/>
        </w:rPr>
        <w:t>2</w:t>
      </w:r>
      <w:r w:rsidRPr="00B6609B">
        <w:rPr>
          <w:rFonts w:ascii="Times New Roman" w:hAnsi="Times New Roman" w:cs="Times New Roman"/>
          <w:color w:val="000000"/>
          <w:kern w:val="0"/>
          <w:lang w:val="en-DE"/>
        </w:rPr>
        <w:t>O</w:t>
      </w:r>
      <w:r w:rsidRPr="00B6609B">
        <w:rPr>
          <w:rFonts w:ascii="Times New Roman" w:hAnsi="Times New Roman" w:cs="Times New Roman"/>
          <w:color w:val="000000"/>
          <w:kern w:val="0"/>
          <w:vertAlign w:val="subscript"/>
          <w:lang w:val="en-DE"/>
        </w:rPr>
        <w:t>7</w:t>
      </w:r>
      <w:r w:rsidRPr="00B6609B">
        <w:rPr>
          <w:rFonts w:ascii="Times New Roman" w:hAnsi="Times New Roman" w:cs="Times New Roman"/>
          <w:color w:val="000000"/>
          <w:kern w:val="0"/>
          <w:lang w:val="en-DE"/>
        </w:rPr>
        <w:t xml:space="preserve">. </w:t>
      </w:r>
      <w:r w:rsidR="0034356D">
        <w:rPr>
          <w:rFonts w:ascii="Times New Roman" w:hAnsi="Times New Roman" w:cs="Times New Roman"/>
          <w:color w:val="000000"/>
          <w:kern w:val="0"/>
          <w:lang w:val="en-DE"/>
        </w:rPr>
        <w:t xml:space="preserve">Representation and </w:t>
      </w:r>
      <w:r w:rsidR="00A14ABE">
        <w:rPr>
          <w:rFonts w:ascii="Times New Roman" w:hAnsi="Times New Roman" w:cs="Times New Roman"/>
          <w:color w:val="000000"/>
          <w:kern w:val="0"/>
          <w:lang w:val="en-DE"/>
        </w:rPr>
        <w:t>m</w:t>
      </w:r>
      <w:r w:rsidR="0034356D">
        <w:rPr>
          <w:rFonts w:ascii="Times New Roman" w:hAnsi="Times New Roman" w:cs="Times New Roman"/>
          <w:color w:val="000000"/>
          <w:kern w:val="0"/>
          <w:lang w:val="en-DE"/>
        </w:rPr>
        <w:t xml:space="preserve">agnetic </w:t>
      </w:r>
      <w:r w:rsidR="00A14ABE">
        <w:rPr>
          <w:rFonts w:ascii="Times New Roman" w:hAnsi="Times New Roman" w:cs="Times New Roman"/>
          <w:color w:val="000000"/>
          <w:kern w:val="0"/>
          <w:lang w:val="en-DE"/>
        </w:rPr>
        <w:t>s</w:t>
      </w:r>
      <w:r w:rsidRPr="00B6609B">
        <w:rPr>
          <w:rFonts w:ascii="Times New Roman" w:hAnsi="Times New Roman" w:cs="Times New Roman"/>
          <w:color w:val="000000"/>
          <w:kern w:val="0"/>
          <w:lang w:val="en-DE"/>
        </w:rPr>
        <w:t xml:space="preserve">ymmetry-guided analysis revealed </w:t>
      </w:r>
      <w:r w:rsidR="0034356D">
        <w:rPr>
          <w:rFonts w:ascii="Times New Roman" w:hAnsi="Times New Roman" w:cs="Times New Roman"/>
          <w:color w:val="000000"/>
          <w:kern w:val="0"/>
          <w:lang w:val="en-DE"/>
        </w:rPr>
        <w:t xml:space="preserve">spin-structures with </w:t>
      </w:r>
      <w:r w:rsidRPr="00B6609B">
        <w:rPr>
          <w:rFonts w:ascii="Times New Roman" w:hAnsi="Times New Roman" w:cs="Times New Roman"/>
          <w:color w:val="000000"/>
          <w:kern w:val="0"/>
          <w:lang w:val="en-DE"/>
        </w:rPr>
        <w:t>alternating low- (0.05–0.075 μ</w:t>
      </w:r>
      <w:r w:rsidRPr="00B6609B">
        <w:rPr>
          <w:rFonts w:ascii="Times New Roman" w:hAnsi="Times New Roman" w:cs="Times New Roman"/>
          <w:color w:val="000000"/>
          <w:kern w:val="0"/>
          <w:vertAlign w:val="subscript"/>
          <w:lang w:val="en-DE"/>
        </w:rPr>
        <w:t>B</w:t>
      </w:r>
      <w:r w:rsidRPr="00B6609B">
        <w:rPr>
          <w:rFonts w:ascii="Times New Roman" w:hAnsi="Times New Roman" w:cs="Times New Roman"/>
          <w:color w:val="000000"/>
          <w:kern w:val="0"/>
          <w:lang w:val="en-DE"/>
        </w:rPr>
        <w:t>) and high-moment (~0.66 μ</w:t>
      </w:r>
      <w:r w:rsidRPr="00B6609B">
        <w:rPr>
          <w:rFonts w:ascii="Times New Roman" w:hAnsi="Times New Roman" w:cs="Times New Roman"/>
          <w:color w:val="000000"/>
          <w:kern w:val="0"/>
          <w:vertAlign w:val="subscript"/>
          <w:lang w:val="en-DE"/>
        </w:rPr>
        <w:t>B</w:t>
      </w:r>
      <w:r w:rsidRPr="00B6609B">
        <w:rPr>
          <w:rFonts w:ascii="Times New Roman" w:hAnsi="Times New Roman" w:cs="Times New Roman"/>
          <w:color w:val="000000"/>
          <w:kern w:val="0"/>
          <w:lang w:val="en-DE"/>
        </w:rPr>
        <w:t xml:space="preserve">) stripes within single Ni layers, forming bilayers through antiferromagnetic stacking along the </w:t>
      </w:r>
      <w:r w:rsidRPr="00B6609B">
        <w:rPr>
          <w:rFonts w:ascii="Times New Roman" w:hAnsi="Times New Roman" w:cs="Times New Roman"/>
          <w:i/>
          <w:iCs/>
          <w:color w:val="000000"/>
          <w:kern w:val="0"/>
          <w:lang w:val="en-DE"/>
        </w:rPr>
        <w:t>c</w:t>
      </w:r>
      <w:r w:rsidRPr="00B6609B">
        <w:rPr>
          <w:rFonts w:ascii="Times New Roman" w:hAnsi="Times New Roman" w:cs="Times New Roman"/>
          <w:color w:val="000000"/>
          <w:kern w:val="0"/>
          <w:lang w:val="en-DE"/>
        </w:rPr>
        <w:t>-axis.</w:t>
      </w:r>
      <w:r w:rsidR="0034356D">
        <w:rPr>
          <w:rFonts w:ascii="Times New Roman" w:hAnsi="Times New Roman" w:cs="Times New Roman"/>
          <w:color w:val="000000"/>
          <w:kern w:val="0"/>
          <w:lang w:val="en-DE"/>
        </w:rPr>
        <w:t xml:space="preserve"> The proposed models are substantiated by the muon spectroscopy data.</w:t>
      </w:r>
      <w:r w:rsidRPr="00B6609B">
        <w:rPr>
          <w:rFonts w:ascii="Times New Roman" w:hAnsi="Times New Roman" w:cs="Times New Roman"/>
          <w:color w:val="000000"/>
          <w:kern w:val="0"/>
          <w:lang w:val="en-DE"/>
        </w:rPr>
        <w:t xml:space="preserve"> The coexistence of two distinct magnetic stacking polymorphs</w:t>
      </w:r>
      <w:r w:rsidR="00512770">
        <w:rPr>
          <w:rFonts w:ascii="Times New Roman" w:hAnsi="Times New Roman" w:cs="Times New Roman"/>
          <w:color w:val="000000"/>
          <w:kern w:val="0"/>
          <w:lang w:val="en-DE"/>
        </w:rPr>
        <w:t xml:space="preserve"> corresponding to q</w:t>
      </w:r>
      <w:r w:rsidR="00512770" w:rsidRPr="00512770">
        <w:rPr>
          <w:rFonts w:ascii="Times New Roman" w:hAnsi="Times New Roman" w:cs="Times New Roman"/>
          <w:color w:val="000000"/>
          <w:kern w:val="0"/>
          <w:vertAlign w:val="subscript"/>
          <w:lang w:val="en-DE"/>
        </w:rPr>
        <w:t>1</w:t>
      </w:r>
      <w:r w:rsidR="00512770">
        <w:rPr>
          <w:rFonts w:ascii="Times New Roman" w:hAnsi="Times New Roman" w:cs="Times New Roman"/>
          <w:color w:val="000000"/>
          <w:kern w:val="0"/>
          <w:lang w:val="en-DE"/>
        </w:rPr>
        <w:t xml:space="preserve"> and q</w:t>
      </w:r>
      <w:r w:rsidR="00512770" w:rsidRPr="00512770">
        <w:rPr>
          <w:rFonts w:ascii="Times New Roman" w:hAnsi="Times New Roman" w:cs="Times New Roman"/>
          <w:color w:val="000000"/>
          <w:kern w:val="0"/>
          <w:vertAlign w:val="subscript"/>
          <w:lang w:val="en-DE"/>
        </w:rPr>
        <w:t>2</w:t>
      </w:r>
      <w:r w:rsidRPr="00B6609B">
        <w:rPr>
          <w:rFonts w:ascii="Times New Roman" w:hAnsi="Times New Roman" w:cs="Times New Roman"/>
          <w:color w:val="000000"/>
          <w:kern w:val="0"/>
          <w:lang w:val="en-DE"/>
        </w:rPr>
        <w:t xml:space="preserve"> in La</w:t>
      </w:r>
      <w:r w:rsidRPr="00B6609B">
        <w:rPr>
          <w:rFonts w:ascii="Times New Roman" w:hAnsi="Times New Roman" w:cs="Times New Roman"/>
          <w:color w:val="000000"/>
          <w:kern w:val="0"/>
          <w:vertAlign w:val="subscript"/>
          <w:lang w:val="en-DE"/>
        </w:rPr>
        <w:t>3</w:t>
      </w:r>
      <w:r w:rsidRPr="00B6609B">
        <w:rPr>
          <w:rFonts w:ascii="Times New Roman" w:hAnsi="Times New Roman" w:cs="Times New Roman"/>
          <w:color w:val="000000"/>
          <w:kern w:val="0"/>
          <w:lang w:val="en-DE"/>
        </w:rPr>
        <w:t>Ni</w:t>
      </w:r>
      <w:r w:rsidRPr="00B6609B">
        <w:rPr>
          <w:rFonts w:ascii="Times New Roman" w:hAnsi="Times New Roman" w:cs="Times New Roman"/>
          <w:color w:val="000000"/>
          <w:kern w:val="0"/>
          <w:vertAlign w:val="subscript"/>
          <w:lang w:val="en-DE"/>
        </w:rPr>
        <w:t>2</w:t>
      </w:r>
      <w:r w:rsidRPr="00B6609B">
        <w:rPr>
          <w:rFonts w:ascii="Times New Roman" w:hAnsi="Times New Roman" w:cs="Times New Roman"/>
          <w:color w:val="000000"/>
          <w:kern w:val="0"/>
          <w:lang w:val="en-DE"/>
        </w:rPr>
        <w:t>O</w:t>
      </w:r>
      <w:r w:rsidRPr="00B6609B">
        <w:rPr>
          <w:rFonts w:ascii="Times New Roman" w:hAnsi="Times New Roman" w:cs="Times New Roman"/>
          <w:color w:val="000000"/>
          <w:kern w:val="0"/>
          <w:vertAlign w:val="subscript"/>
          <w:lang w:val="en-DE"/>
        </w:rPr>
        <w:t>7</w:t>
      </w:r>
      <w:r w:rsidRPr="00B6609B">
        <w:rPr>
          <w:rFonts w:ascii="Times New Roman" w:hAnsi="Times New Roman" w:cs="Times New Roman"/>
          <w:color w:val="000000"/>
          <w:kern w:val="0"/>
          <w:lang w:val="en-DE"/>
        </w:rPr>
        <w:t xml:space="preserve"> further underscores the quasi-2D nature of its magnetic order.</w:t>
      </w:r>
    </w:p>
    <w:p w14:paraId="6F33ED59" w14:textId="7F472282" w:rsidR="00B6609B" w:rsidRPr="00B6609B" w:rsidRDefault="00B6609B" w:rsidP="00B6609B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  <w:kern w:val="0"/>
          <w:lang w:val="en-DE"/>
        </w:rPr>
      </w:pPr>
      <w:r w:rsidRPr="00B6609B">
        <w:rPr>
          <w:rFonts w:ascii="Times New Roman" w:hAnsi="Times New Roman" w:cs="Times New Roman"/>
          <w:color w:val="000000"/>
          <w:kern w:val="0"/>
          <w:lang w:val="en-DE"/>
        </w:rPr>
        <w:t xml:space="preserve">These findings provide critical insights into the magnetic ground state of layered nickelates and establish a foundation for understanding their role as precursor states to superconductivity. Future studies will be </w:t>
      </w:r>
      <w:r w:rsidR="00A14ABE">
        <w:rPr>
          <w:rFonts w:ascii="Times New Roman" w:hAnsi="Times New Roman" w:cs="Times New Roman"/>
          <w:color w:val="000000"/>
          <w:kern w:val="0"/>
          <w:lang w:val="en-DE"/>
        </w:rPr>
        <w:t>important</w:t>
      </w:r>
      <w:r w:rsidRPr="00B6609B">
        <w:rPr>
          <w:rFonts w:ascii="Times New Roman" w:hAnsi="Times New Roman" w:cs="Times New Roman"/>
          <w:color w:val="000000"/>
          <w:kern w:val="0"/>
          <w:lang w:val="en-DE"/>
        </w:rPr>
        <w:t xml:space="preserve"> to </w:t>
      </w:r>
      <w:r w:rsidR="00542B9C" w:rsidRPr="00B6609B">
        <w:rPr>
          <w:rFonts w:ascii="Times New Roman" w:hAnsi="Times New Roman" w:cs="Times New Roman"/>
          <w:color w:val="000000"/>
          <w:kern w:val="0"/>
          <w:lang w:val="en-DE"/>
        </w:rPr>
        <w:t>unravelling</w:t>
      </w:r>
      <w:r w:rsidRPr="00B6609B">
        <w:rPr>
          <w:rFonts w:ascii="Times New Roman" w:hAnsi="Times New Roman" w:cs="Times New Roman"/>
          <w:color w:val="000000"/>
          <w:kern w:val="0"/>
          <w:lang w:val="en-DE"/>
        </w:rPr>
        <w:t xml:space="preserve"> the connection between SDW suppression and superconducting onset</w:t>
      </w:r>
      <w:r w:rsidR="00542B9C">
        <w:rPr>
          <w:rFonts w:ascii="Times New Roman" w:hAnsi="Times New Roman" w:cs="Times New Roman"/>
          <w:color w:val="000000"/>
          <w:kern w:val="0"/>
          <w:lang w:val="en-DE"/>
        </w:rPr>
        <w:t xml:space="preserve">, </w:t>
      </w:r>
      <w:r w:rsidRPr="00B6609B">
        <w:rPr>
          <w:rFonts w:ascii="Times New Roman" w:hAnsi="Times New Roman" w:cs="Times New Roman"/>
          <w:color w:val="000000"/>
          <w:kern w:val="0"/>
          <w:lang w:val="en-DE"/>
        </w:rPr>
        <w:t xml:space="preserve">potentially confirming SDWs as competing or complementary instabilities in these systems. This work advances our understanding of nickelate physics while </w:t>
      </w:r>
      <w:r w:rsidR="008F6DBD">
        <w:rPr>
          <w:rFonts w:ascii="Times New Roman" w:hAnsi="Times New Roman" w:cs="Times New Roman"/>
          <w:color w:val="000000"/>
          <w:kern w:val="0"/>
          <w:lang w:val="en-DE"/>
        </w:rPr>
        <w:t xml:space="preserve">channelling </w:t>
      </w:r>
      <w:r w:rsidRPr="00B6609B">
        <w:rPr>
          <w:rFonts w:ascii="Times New Roman" w:hAnsi="Times New Roman" w:cs="Times New Roman"/>
          <w:color w:val="000000"/>
          <w:kern w:val="0"/>
          <w:lang w:val="en-DE"/>
        </w:rPr>
        <w:t>the way for targeted exploration of superconductivity mechanisms in transition-metal oxides.</w:t>
      </w:r>
    </w:p>
    <w:p w14:paraId="118C0A91" w14:textId="77777777" w:rsidR="00542B9C" w:rsidRDefault="00542B9C" w:rsidP="00335373">
      <w:pPr>
        <w:autoSpaceDE w:val="0"/>
        <w:autoSpaceDN w:val="0"/>
        <w:adjustRightInd w:val="0"/>
        <w:spacing w:after="120"/>
        <w:jc w:val="both"/>
        <w:rPr>
          <w:rFonts w:ascii="Times" w:hAnsi="Times" w:cs="Times"/>
          <w:i/>
          <w:iCs/>
          <w:color w:val="000000"/>
          <w:kern w:val="0"/>
          <w:lang w:val="en-US"/>
        </w:rPr>
      </w:pPr>
    </w:p>
    <w:p w14:paraId="14CEEA5C" w14:textId="25892F4A" w:rsidR="00335373" w:rsidRPr="00D91AFC" w:rsidRDefault="00335373" w:rsidP="00335373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  <w:kern w:val="0"/>
        </w:rPr>
      </w:pPr>
      <w:r w:rsidRPr="00591DEC">
        <w:rPr>
          <w:rFonts w:ascii="Times New Roman" w:hAnsi="Times New Roman" w:cs="Times New Roman"/>
          <w:color w:val="000000"/>
          <w:kern w:val="0"/>
          <w:lang w:val="nl-NL"/>
        </w:rPr>
        <w:t xml:space="preserve">[1] </w:t>
      </w:r>
      <w:r w:rsidR="00892F5A">
        <w:rPr>
          <w:rFonts w:ascii="Times New Roman" w:hAnsi="Times New Roman" w:cs="Times New Roman"/>
          <w:color w:val="000000"/>
          <w:kern w:val="0"/>
          <w:lang w:val="nl-NL"/>
        </w:rPr>
        <w:t xml:space="preserve">M. </w:t>
      </w:r>
      <w:r w:rsidR="00591DEC" w:rsidRPr="00591DEC">
        <w:rPr>
          <w:rFonts w:ascii="Times New Roman" w:hAnsi="Times New Roman" w:cs="Times New Roman"/>
          <w:color w:val="000000"/>
          <w:kern w:val="0"/>
          <w:lang w:val="nl-NL"/>
        </w:rPr>
        <w:t xml:space="preserve">Wang, </w:t>
      </w:r>
      <w:r w:rsidR="00892F5A" w:rsidRPr="00591DEC">
        <w:rPr>
          <w:rFonts w:ascii="Times New Roman" w:hAnsi="Times New Roman" w:cs="Times New Roman"/>
          <w:color w:val="000000"/>
          <w:kern w:val="0"/>
          <w:lang w:val="nl-NL"/>
        </w:rPr>
        <w:t>H.-H.</w:t>
      </w:r>
      <w:r w:rsidR="00892F5A">
        <w:rPr>
          <w:rFonts w:ascii="Times New Roman" w:hAnsi="Times New Roman" w:cs="Times New Roman"/>
          <w:color w:val="000000"/>
          <w:kern w:val="0"/>
          <w:lang w:val="nl-NL"/>
        </w:rPr>
        <w:t xml:space="preserve"> </w:t>
      </w:r>
      <w:r w:rsidR="00591DEC" w:rsidRPr="00591DEC">
        <w:rPr>
          <w:rFonts w:ascii="Times New Roman" w:hAnsi="Times New Roman" w:cs="Times New Roman"/>
          <w:color w:val="000000"/>
          <w:kern w:val="0"/>
          <w:lang w:val="nl-NL"/>
        </w:rPr>
        <w:t xml:space="preserve">Wen, </w:t>
      </w:r>
      <w:r w:rsidR="00892F5A">
        <w:rPr>
          <w:rFonts w:ascii="Times New Roman" w:hAnsi="Times New Roman" w:cs="Times New Roman"/>
          <w:color w:val="000000"/>
          <w:kern w:val="0"/>
          <w:lang w:val="nl-NL"/>
        </w:rPr>
        <w:t xml:space="preserve">T. </w:t>
      </w:r>
      <w:r w:rsidR="00591DEC" w:rsidRPr="00591DEC">
        <w:rPr>
          <w:rFonts w:ascii="Times New Roman" w:hAnsi="Times New Roman" w:cs="Times New Roman"/>
          <w:color w:val="000000"/>
          <w:kern w:val="0"/>
          <w:lang w:val="nl-NL"/>
        </w:rPr>
        <w:t xml:space="preserve">Wu et al. </w:t>
      </w:r>
      <w:r w:rsidR="00591DEC" w:rsidRPr="00D91AFC">
        <w:rPr>
          <w:rFonts w:ascii="Times New Roman" w:hAnsi="Times New Roman" w:cs="Times New Roman"/>
          <w:color w:val="000000"/>
          <w:kern w:val="0"/>
        </w:rPr>
        <w:t xml:space="preserve">Chinese Physics Letters, </w:t>
      </w:r>
      <w:r w:rsidR="00591DEC" w:rsidRPr="00D91AFC">
        <w:rPr>
          <w:rFonts w:ascii="Times New Roman" w:hAnsi="Times New Roman" w:cs="Times New Roman"/>
          <w:b/>
          <w:bCs/>
          <w:color w:val="000000"/>
          <w:kern w:val="0"/>
        </w:rPr>
        <w:t>41</w:t>
      </w:r>
      <w:r w:rsidR="00591DEC" w:rsidRPr="00D91AFC">
        <w:rPr>
          <w:rFonts w:ascii="Times New Roman" w:hAnsi="Times New Roman" w:cs="Times New Roman"/>
          <w:color w:val="000000"/>
          <w:kern w:val="0"/>
        </w:rPr>
        <w:t xml:space="preserve">, 077402 (2024). </w:t>
      </w:r>
    </w:p>
    <w:p w14:paraId="0E005A36" w14:textId="06481E2A" w:rsidR="00591DEC" w:rsidRPr="00D91AFC" w:rsidRDefault="00591DEC" w:rsidP="00335373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  <w:kern w:val="0"/>
        </w:rPr>
      </w:pPr>
      <w:r w:rsidRPr="00D91AFC">
        <w:rPr>
          <w:rFonts w:ascii="Times New Roman" w:hAnsi="Times New Roman" w:cs="Times New Roman"/>
          <w:color w:val="000000"/>
          <w:kern w:val="0"/>
        </w:rPr>
        <w:t xml:space="preserve">[2] </w:t>
      </w:r>
      <w:r w:rsidR="00892F5A">
        <w:rPr>
          <w:rFonts w:ascii="Times New Roman" w:hAnsi="Times New Roman" w:cs="Times New Roman"/>
          <w:color w:val="000000"/>
          <w:kern w:val="0"/>
        </w:rPr>
        <w:t xml:space="preserve">N. </w:t>
      </w:r>
      <w:r w:rsidRPr="00D91AFC">
        <w:rPr>
          <w:rFonts w:ascii="Times New Roman" w:hAnsi="Times New Roman" w:cs="Times New Roman"/>
          <w:color w:val="000000"/>
          <w:kern w:val="0"/>
        </w:rPr>
        <w:t xml:space="preserve">Wang, </w:t>
      </w:r>
      <w:r w:rsidR="00892F5A">
        <w:rPr>
          <w:rFonts w:ascii="Times New Roman" w:hAnsi="Times New Roman" w:cs="Times New Roman"/>
          <w:color w:val="000000"/>
          <w:kern w:val="0"/>
        </w:rPr>
        <w:t xml:space="preserve">G. </w:t>
      </w:r>
      <w:r w:rsidRPr="00D91AFC">
        <w:rPr>
          <w:rFonts w:ascii="Times New Roman" w:hAnsi="Times New Roman" w:cs="Times New Roman"/>
          <w:color w:val="000000"/>
          <w:kern w:val="0"/>
        </w:rPr>
        <w:t xml:space="preserve">Wang, </w:t>
      </w:r>
      <w:r w:rsidR="00892F5A">
        <w:rPr>
          <w:rFonts w:ascii="Times New Roman" w:hAnsi="Times New Roman" w:cs="Times New Roman"/>
          <w:color w:val="000000"/>
          <w:kern w:val="0"/>
        </w:rPr>
        <w:t xml:space="preserve">X. </w:t>
      </w:r>
      <w:r w:rsidRPr="00D91AFC">
        <w:rPr>
          <w:rFonts w:ascii="Times New Roman" w:hAnsi="Times New Roman" w:cs="Times New Roman"/>
          <w:color w:val="000000"/>
          <w:kern w:val="0"/>
        </w:rPr>
        <w:t xml:space="preserve">Shen et al. Nature, </w:t>
      </w:r>
      <w:r w:rsidRPr="00D91AFC">
        <w:rPr>
          <w:rFonts w:ascii="Times New Roman" w:hAnsi="Times New Roman" w:cs="Times New Roman"/>
          <w:b/>
          <w:bCs/>
          <w:color w:val="000000"/>
          <w:kern w:val="0"/>
        </w:rPr>
        <w:t>634</w:t>
      </w:r>
      <w:r w:rsidRPr="00D91AFC">
        <w:rPr>
          <w:rFonts w:ascii="Times New Roman" w:hAnsi="Times New Roman" w:cs="Times New Roman"/>
          <w:color w:val="000000"/>
          <w:kern w:val="0"/>
        </w:rPr>
        <w:t>, 579–584 (2024).</w:t>
      </w:r>
    </w:p>
    <w:p w14:paraId="52132370" w14:textId="138D9D09" w:rsidR="00C30CB1" w:rsidRPr="00D91AFC" w:rsidRDefault="00C30CB1" w:rsidP="00335373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  <w:kern w:val="0"/>
        </w:rPr>
      </w:pPr>
      <w:r w:rsidRPr="00D91AFC">
        <w:rPr>
          <w:rFonts w:ascii="Times New Roman" w:hAnsi="Times New Roman" w:cs="Times New Roman"/>
          <w:color w:val="000000"/>
          <w:kern w:val="0"/>
        </w:rPr>
        <w:t xml:space="preserve">[3] </w:t>
      </w:r>
      <w:r w:rsidR="00892F5A">
        <w:rPr>
          <w:rFonts w:ascii="Times New Roman" w:hAnsi="Times New Roman" w:cs="Times New Roman"/>
          <w:color w:val="000000"/>
          <w:kern w:val="0"/>
        </w:rPr>
        <w:t xml:space="preserve">R. </w:t>
      </w:r>
      <w:r w:rsidRPr="00D91AFC">
        <w:rPr>
          <w:rFonts w:ascii="Times New Roman" w:hAnsi="Times New Roman" w:cs="Times New Roman"/>
          <w:color w:val="000000"/>
          <w:kern w:val="0"/>
        </w:rPr>
        <w:t>Khasanov,</w:t>
      </w:r>
      <w:r w:rsidR="00892F5A">
        <w:rPr>
          <w:rFonts w:ascii="Times New Roman" w:hAnsi="Times New Roman" w:cs="Times New Roman"/>
          <w:color w:val="000000"/>
          <w:kern w:val="0"/>
        </w:rPr>
        <w:t xml:space="preserve"> T. J. </w:t>
      </w:r>
      <w:r w:rsidRPr="00D91AFC">
        <w:rPr>
          <w:rFonts w:ascii="Times New Roman" w:hAnsi="Times New Roman" w:cs="Times New Roman"/>
          <w:color w:val="000000"/>
          <w:kern w:val="0"/>
        </w:rPr>
        <w:t xml:space="preserve">Hicken, </w:t>
      </w:r>
      <w:r w:rsidR="00892F5A">
        <w:rPr>
          <w:rFonts w:ascii="Times New Roman" w:hAnsi="Times New Roman" w:cs="Times New Roman"/>
          <w:color w:val="000000"/>
          <w:kern w:val="0"/>
        </w:rPr>
        <w:t>D. J.</w:t>
      </w:r>
      <w:r w:rsidRPr="00D91AFC">
        <w:rPr>
          <w:rFonts w:ascii="Times New Roman" w:hAnsi="Times New Roman" w:cs="Times New Roman"/>
          <w:color w:val="000000"/>
          <w:kern w:val="0"/>
        </w:rPr>
        <w:t xml:space="preserve"> Gawryluk et al. Nature Physics, </w:t>
      </w:r>
      <w:r w:rsidRPr="00D91AFC">
        <w:rPr>
          <w:rFonts w:ascii="Times New Roman" w:hAnsi="Times New Roman" w:cs="Times New Roman"/>
          <w:b/>
          <w:bCs/>
          <w:color w:val="000000"/>
          <w:kern w:val="0"/>
        </w:rPr>
        <w:t>21</w:t>
      </w:r>
      <w:r w:rsidRPr="00D91AFC">
        <w:rPr>
          <w:rFonts w:ascii="Times New Roman" w:hAnsi="Times New Roman" w:cs="Times New Roman"/>
          <w:color w:val="000000"/>
          <w:kern w:val="0"/>
        </w:rPr>
        <w:t>, 430–436 (2025).</w:t>
      </w:r>
    </w:p>
    <w:p w14:paraId="21C60463" w14:textId="2E4BF636" w:rsidR="00591DEC" w:rsidRPr="00D91AFC" w:rsidRDefault="00591DEC" w:rsidP="00335373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  <w:kern w:val="0"/>
        </w:rPr>
      </w:pPr>
      <w:r w:rsidRPr="00D91AFC">
        <w:rPr>
          <w:rFonts w:ascii="Times New Roman" w:hAnsi="Times New Roman" w:cs="Times New Roman"/>
          <w:color w:val="000000"/>
          <w:kern w:val="0"/>
        </w:rPr>
        <w:t>[</w:t>
      </w:r>
      <w:r w:rsidR="00C30CB1" w:rsidRPr="00D91AFC">
        <w:rPr>
          <w:rFonts w:ascii="Times New Roman" w:hAnsi="Times New Roman" w:cs="Times New Roman"/>
          <w:color w:val="000000"/>
          <w:kern w:val="0"/>
        </w:rPr>
        <w:t>4</w:t>
      </w:r>
      <w:r w:rsidRPr="00D91AFC">
        <w:rPr>
          <w:rFonts w:ascii="Times New Roman" w:hAnsi="Times New Roman" w:cs="Times New Roman"/>
          <w:color w:val="000000"/>
          <w:kern w:val="0"/>
        </w:rPr>
        <w:t>]</w:t>
      </w:r>
      <w:r w:rsidR="00C30CB1" w:rsidRPr="00D91AFC">
        <w:rPr>
          <w:rFonts w:ascii="Times New Roman" w:hAnsi="Times New Roman" w:cs="Times New Roman"/>
          <w:color w:val="000000"/>
          <w:kern w:val="0"/>
        </w:rPr>
        <w:t xml:space="preserve"> </w:t>
      </w:r>
      <w:r w:rsidR="00892F5A">
        <w:rPr>
          <w:rFonts w:ascii="Times New Roman" w:hAnsi="Times New Roman" w:cs="Times New Roman"/>
          <w:color w:val="000000"/>
          <w:kern w:val="0"/>
        </w:rPr>
        <w:t xml:space="preserve">I. </w:t>
      </w:r>
      <w:r w:rsidR="00C30CB1" w:rsidRPr="00D91AFC">
        <w:rPr>
          <w:rFonts w:ascii="Times New Roman" w:hAnsi="Times New Roman" w:cs="Times New Roman"/>
          <w:color w:val="000000"/>
          <w:kern w:val="0"/>
        </w:rPr>
        <w:t xml:space="preserve">Plokhikh, </w:t>
      </w:r>
      <w:r w:rsidR="00892F5A">
        <w:rPr>
          <w:rFonts w:ascii="Times New Roman" w:hAnsi="Times New Roman" w:cs="Times New Roman"/>
          <w:color w:val="000000"/>
          <w:kern w:val="0"/>
        </w:rPr>
        <w:t xml:space="preserve">T. J. </w:t>
      </w:r>
      <w:r w:rsidR="00C30CB1" w:rsidRPr="00D91AFC">
        <w:rPr>
          <w:rFonts w:ascii="Times New Roman" w:hAnsi="Times New Roman" w:cs="Times New Roman"/>
          <w:color w:val="000000"/>
          <w:kern w:val="0"/>
        </w:rPr>
        <w:t xml:space="preserve">Hicken, </w:t>
      </w:r>
      <w:r w:rsidR="00892F5A">
        <w:rPr>
          <w:rFonts w:ascii="Times New Roman" w:hAnsi="Times New Roman" w:cs="Times New Roman"/>
          <w:color w:val="000000"/>
          <w:kern w:val="0"/>
        </w:rPr>
        <w:t>L.</w:t>
      </w:r>
      <w:r w:rsidR="00C30CB1" w:rsidRPr="00D91AFC">
        <w:rPr>
          <w:rFonts w:ascii="Times New Roman" w:hAnsi="Times New Roman" w:cs="Times New Roman"/>
          <w:color w:val="000000"/>
          <w:kern w:val="0"/>
        </w:rPr>
        <w:t xml:space="preserve"> Keller et al. arXiv:2503.05287 [cond-mat.supr-con] (2025).</w:t>
      </w:r>
    </w:p>
    <w:p w14:paraId="34DF4717" w14:textId="77777777" w:rsidR="00542B9C" w:rsidRPr="00D91AFC" w:rsidRDefault="00542B9C" w:rsidP="00335373">
      <w:pPr>
        <w:autoSpaceDE w:val="0"/>
        <w:autoSpaceDN w:val="0"/>
        <w:adjustRightInd w:val="0"/>
        <w:jc w:val="both"/>
        <w:rPr>
          <w:rFonts w:ascii="Times" w:hAnsi="Times" w:cs="Times"/>
          <w:i/>
          <w:iCs/>
          <w:color w:val="000000"/>
          <w:kern w:val="0"/>
        </w:rPr>
      </w:pPr>
    </w:p>
    <w:p w14:paraId="466A1A91" w14:textId="2983DB75" w:rsidR="00DE1092" w:rsidRPr="009A0377" w:rsidRDefault="00335373" w:rsidP="009A03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</w:rPr>
      </w:pPr>
      <w:r w:rsidRPr="00D91AFC">
        <w:rPr>
          <w:rFonts w:ascii="Times New Roman" w:hAnsi="Times New Roman" w:cs="Times New Roman"/>
          <w:color w:val="000000"/>
          <w:kern w:val="0"/>
        </w:rPr>
        <w:t>E-mail of the corresponding author:</w:t>
      </w:r>
      <w:r w:rsidR="00B6609B" w:rsidRPr="00D91AFC">
        <w:rPr>
          <w:rFonts w:ascii="Times New Roman" w:hAnsi="Times New Roman" w:cs="Times New Roman"/>
          <w:color w:val="000000"/>
          <w:kern w:val="0"/>
        </w:rPr>
        <w:t xml:space="preserve"> igor.plokhikh@tu-dortmund.de</w:t>
      </w:r>
    </w:p>
    <w:sectPr w:rsidR="00DE1092" w:rsidRPr="009A0377" w:rsidSect="00974705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373"/>
    <w:rsid w:val="000820E3"/>
    <w:rsid w:val="000F4A90"/>
    <w:rsid w:val="00124957"/>
    <w:rsid w:val="001D37D5"/>
    <w:rsid w:val="001F1BF3"/>
    <w:rsid w:val="00335373"/>
    <w:rsid w:val="0034356D"/>
    <w:rsid w:val="00467609"/>
    <w:rsid w:val="00512770"/>
    <w:rsid w:val="00542B9C"/>
    <w:rsid w:val="00591DEC"/>
    <w:rsid w:val="00693C65"/>
    <w:rsid w:val="006B6E34"/>
    <w:rsid w:val="00861834"/>
    <w:rsid w:val="00864495"/>
    <w:rsid w:val="00892F5A"/>
    <w:rsid w:val="008F6DBD"/>
    <w:rsid w:val="00963FBD"/>
    <w:rsid w:val="009A0377"/>
    <w:rsid w:val="00A14ABE"/>
    <w:rsid w:val="00B57D76"/>
    <w:rsid w:val="00B6609B"/>
    <w:rsid w:val="00C30CB1"/>
    <w:rsid w:val="00C64406"/>
    <w:rsid w:val="00C83960"/>
    <w:rsid w:val="00D12D71"/>
    <w:rsid w:val="00D6006B"/>
    <w:rsid w:val="00D91AFC"/>
    <w:rsid w:val="00DB0375"/>
    <w:rsid w:val="00DC321E"/>
    <w:rsid w:val="00DE1092"/>
    <w:rsid w:val="00EB042E"/>
    <w:rsid w:val="00F56B8C"/>
    <w:rsid w:val="00FA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4C5B05"/>
  <w15:chartTrackingRefBased/>
  <w15:docId w15:val="{6CE7851A-960C-A947-A071-D43BC7B5C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95312">
          <w:marLeft w:val="0"/>
          <w:marRight w:val="0"/>
          <w:marTop w:val="0"/>
          <w:marBottom w:val="0"/>
          <w:divBdr>
            <w:top w:val="single" w:sz="2" w:space="0" w:color="EAEBED"/>
            <w:left w:val="single" w:sz="2" w:space="0" w:color="EAEBED"/>
            <w:bottom w:val="single" w:sz="2" w:space="0" w:color="EAEBED"/>
            <w:right w:val="single" w:sz="2" w:space="0" w:color="EAEBED"/>
          </w:divBdr>
          <w:divsChild>
            <w:div w:id="1269192995">
              <w:marLeft w:val="0"/>
              <w:marRight w:val="0"/>
              <w:marTop w:val="0"/>
              <w:marBottom w:val="0"/>
              <w:divBdr>
                <w:top w:val="single" w:sz="2" w:space="0" w:color="EAEBED"/>
                <w:left w:val="single" w:sz="2" w:space="0" w:color="EAEBED"/>
                <w:bottom w:val="single" w:sz="2" w:space="0" w:color="EAEBED"/>
                <w:right w:val="single" w:sz="2" w:space="0" w:color="EAEBED"/>
              </w:divBdr>
              <w:divsChild>
                <w:div w:id="1952468512">
                  <w:marLeft w:val="0"/>
                  <w:marRight w:val="0"/>
                  <w:marTop w:val="0"/>
                  <w:marBottom w:val="0"/>
                  <w:divBdr>
                    <w:top w:val="single" w:sz="2" w:space="0" w:color="EAEBED"/>
                    <w:left w:val="single" w:sz="2" w:space="0" w:color="EAEBED"/>
                    <w:bottom w:val="single" w:sz="2" w:space="0" w:color="EAEBED"/>
                    <w:right w:val="single" w:sz="2" w:space="0" w:color="EAEBED"/>
                  </w:divBdr>
                  <w:divsChild>
                    <w:div w:id="7711258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BED"/>
                        <w:left w:val="single" w:sz="2" w:space="0" w:color="EAEBED"/>
                        <w:bottom w:val="single" w:sz="2" w:space="0" w:color="EAEBED"/>
                        <w:right w:val="single" w:sz="2" w:space="0" w:color="EAEBED"/>
                      </w:divBdr>
                    </w:div>
                  </w:divsChild>
                </w:div>
              </w:divsChild>
            </w:div>
          </w:divsChild>
        </w:div>
        <w:div w:id="47146688">
          <w:marLeft w:val="0"/>
          <w:marRight w:val="0"/>
          <w:marTop w:val="0"/>
          <w:marBottom w:val="0"/>
          <w:divBdr>
            <w:top w:val="single" w:sz="2" w:space="0" w:color="EAEBED"/>
            <w:left w:val="single" w:sz="2" w:space="0" w:color="EAEBED"/>
            <w:bottom w:val="single" w:sz="2" w:space="0" w:color="EAEBED"/>
            <w:right w:val="single" w:sz="2" w:space="0" w:color="EAEBED"/>
          </w:divBdr>
          <w:divsChild>
            <w:div w:id="2017875447">
              <w:marLeft w:val="0"/>
              <w:marRight w:val="0"/>
              <w:marTop w:val="0"/>
              <w:marBottom w:val="0"/>
              <w:divBdr>
                <w:top w:val="single" w:sz="2" w:space="0" w:color="EAEBED"/>
                <w:left w:val="single" w:sz="2" w:space="0" w:color="EAEBED"/>
                <w:bottom w:val="single" w:sz="2" w:space="0" w:color="EAEBED"/>
                <w:right w:val="single" w:sz="2" w:space="0" w:color="EAEBED"/>
              </w:divBdr>
              <w:divsChild>
                <w:div w:id="790250817">
                  <w:marLeft w:val="0"/>
                  <w:marRight w:val="0"/>
                  <w:marTop w:val="0"/>
                  <w:marBottom w:val="0"/>
                  <w:divBdr>
                    <w:top w:val="single" w:sz="2" w:space="0" w:color="EAEBED"/>
                    <w:left w:val="single" w:sz="2" w:space="0" w:color="EAEBED"/>
                    <w:bottom w:val="single" w:sz="2" w:space="0" w:color="EAEBED"/>
                    <w:right w:val="single" w:sz="2" w:space="0" w:color="EAEBED"/>
                  </w:divBdr>
                  <w:divsChild>
                    <w:div w:id="1271711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BED"/>
                        <w:left w:val="single" w:sz="2" w:space="0" w:color="EAEBED"/>
                        <w:bottom w:val="single" w:sz="2" w:space="0" w:color="EAEBED"/>
                        <w:right w:val="single" w:sz="2" w:space="0" w:color="EAEBED"/>
                      </w:divBdr>
                    </w:div>
                  </w:divsChild>
                </w:div>
              </w:divsChild>
            </w:div>
          </w:divsChild>
        </w:div>
        <w:div w:id="516584600">
          <w:marLeft w:val="0"/>
          <w:marRight w:val="0"/>
          <w:marTop w:val="0"/>
          <w:marBottom w:val="0"/>
          <w:divBdr>
            <w:top w:val="single" w:sz="2" w:space="0" w:color="EAEBED"/>
            <w:left w:val="single" w:sz="2" w:space="0" w:color="EAEBED"/>
            <w:bottom w:val="single" w:sz="2" w:space="0" w:color="EAEBED"/>
            <w:right w:val="single" w:sz="2" w:space="0" w:color="EAEBED"/>
          </w:divBdr>
          <w:divsChild>
            <w:div w:id="903444009">
              <w:marLeft w:val="0"/>
              <w:marRight w:val="0"/>
              <w:marTop w:val="0"/>
              <w:marBottom w:val="0"/>
              <w:divBdr>
                <w:top w:val="single" w:sz="2" w:space="0" w:color="EAEBED"/>
                <w:left w:val="single" w:sz="2" w:space="0" w:color="EAEBED"/>
                <w:bottom w:val="single" w:sz="2" w:space="0" w:color="EAEBED"/>
                <w:right w:val="single" w:sz="2" w:space="0" w:color="EAEBED"/>
              </w:divBdr>
              <w:divsChild>
                <w:div w:id="165874485">
                  <w:marLeft w:val="0"/>
                  <w:marRight w:val="0"/>
                  <w:marTop w:val="0"/>
                  <w:marBottom w:val="0"/>
                  <w:divBdr>
                    <w:top w:val="single" w:sz="2" w:space="0" w:color="EAEBED"/>
                    <w:left w:val="single" w:sz="2" w:space="0" w:color="EAEBED"/>
                    <w:bottom w:val="single" w:sz="2" w:space="0" w:color="EAEBED"/>
                    <w:right w:val="single" w:sz="2" w:space="0" w:color="EAEBED"/>
                  </w:divBdr>
                  <w:divsChild>
                    <w:div w:id="21189408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BED"/>
                        <w:left w:val="single" w:sz="2" w:space="0" w:color="EAEBED"/>
                        <w:bottom w:val="single" w:sz="2" w:space="0" w:color="EAEBED"/>
                        <w:right w:val="single" w:sz="2" w:space="0" w:color="EAEBED"/>
                      </w:divBdr>
                    </w:div>
                  </w:divsChild>
                </w:div>
                <w:div w:id="42019554">
                  <w:marLeft w:val="0"/>
                  <w:marRight w:val="0"/>
                  <w:marTop w:val="0"/>
                  <w:marBottom w:val="0"/>
                  <w:divBdr>
                    <w:top w:val="single" w:sz="2" w:space="0" w:color="EAEBED"/>
                    <w:left w:val="single" w:sz="2" w:space="0" w:color="EAEBED"/>
                    <w:bottom w:val="single" w:sz="2" w:space="0" w:color="EAEBED"/>
                    <w:right w:val="single" w:sz="2" w:space="0" w:color="EAEBED"/>
                  </w:divBdr>
                </w:div>
              </w:divsChild>
            </w:div>
          </w:divsChild>
        </w:div>
        <w:div w:id="1487822491">
          <w:marLeft w:val="0"/>
          <w:marRight w:val="0"/>
          <w:marTop w:val="0"/>
          <w:marBottom w:val="0"/>
          <w:divBdr>
            <w:top w:val="single" w:sz="2" w:space="0" w:color="EAEBED"/>
            <w:left w:val="single" w:sz="2" w:space="0" w:color="EAEBED"/>
            <w:bottom w:val="single" w:sz="2" w:space="0" w:color="EAEBED"/>
            <w:right w:val="single" w:sz="2" w:space="0" w:color="EAEBED"/>
          </w:divBdr>
          <w:divsChild>
            <w:div w:id="2113552407">
              <w:marLeft w:val="0"/>
              <w:marRight w:val="0"/>
              <w:marTop w:val="0"/>
              <w:marBottom w:val="0"/>
              <w:divBdr>
                <w:top w:val="single" w:sz="2" w:space="0" w:color="EAEBED"/>
                <w:left w:val="single" w:sz="2" w:space="0" w:color="EAEBED"/>
                <w:bottom w:val="single" w:sz="2" w:space="0" w:color="EAEBED"/>
                <w:right w:val="single" w:sz="2" w:space="0" w:color="EAEBED"/>
              </w:divBdr>
              <w:divsChild>
                <w:div w:id="272633910">
                  <w:marLeft w:val="0"/>
                  <w:marRight w:val="0"/>
                  <w:marTop w:val="0"/>
                  <w:marBottom w:val="0"/>
                  <w:divBdr>
                    <w:top w:val="single" w:sz="2" w:space="0" w:color="EAEBED"/>
                    <w:left w:val="single" w:sz="2" w:space="0" w:color="EAEBED"/>
                    <w:bottom w:val="single" w:sz="2" w:space="0" w:color="EAEBED"/>
                    <w:right w:val="single" w:sz="2" w:space="0" w:color="EAEBED"/>
                  </w:divBdr>
                  <w:divsChild>
                    <w:div w:id="867738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BED"/>
                        <w:left w:val="single" w:sz="2" w:space="0" w:color="EAEBED"/>
                        <w:bottom w:val="single" w:sz="2" w:space="0" w:color="EAEBED"/>
                        <w:right w:val="single" w:sz="2" w:space="0" w:color="EAEBED"/>
                      </w:divBdr>
                    </w:div>
                  </w:divsChild>
                </w:div>
              </w:divsChild>
            </w:div>
          </w:divsChild>
        </w:div>
      </w:divsChild>
    </w:div>
    <w:div w:id="19235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94459">
          <w:marLeft w:val="0"/>
          <w:marRight w:val="0"/>
          <w:marTop w:val="0"/>
          <w:marBottom w:val="0"/>
          <w:divBdr>
            <w:top w:val="single" w:sz="2" w:space="0" w:color="EAEBED"/>
            <w:left w:val="single" w:sz="2" w:space="0" w:color="EAEBED"/>
            <w:bottom w:val="single" w:sz="2" w:space="0" w:color="EAEBED"/>
            <w:right w:val="single" w:sz="2" w:space="0" w:color="EAEBED"/>
          </w:divBdr>
          <w:divsChild>
            <w:div w:id="649093793">
              <w:marLeft w:val="0"/>
              <w:marRight w:val="0"/>
              <w:marTop w:val="0"/>
              <w:marBottom w:val="0"/>
              <w:divBdr>
                <w:top w:val="single" w:sz="2" w:space="0" w:color="EAEBED"/>
                <w:left w:val="single" w:sz="2" w:space="0" w:color="EAEBED"/>
                <w:bottom w:val="single" w:sz="2" w:space="0" w:color="EAEBED"/>
                <w:right w:val="single" w:sz="2" w:space="0" w:color="EAEBED"/>
              </w:divBdr>
              <w:divsChild>
                <w:div w:id="2139180215">
                  <w:marLeft w:val="0"/>
                  <w:marRight w:val="0"/>
                  <w:marTop w:val="0"/>
                  <w:marBottom w:val="0"/>
                  <w:divBdr>
                    <w:top w:val="single" w:sz="2" w:space="0" w:color="EAEBED"/>
                    <w:left w:val="single" w:sz="2" w:space="0" w:color="EAEBED"/>
                    <w:bottom w:val="single" w:sz="2" w:space="0" w:color="EAEBED"/>
                    <w:right w:val="single" w:sz="2" w:space="0" w:color="EAEBED"/>
                  </w:divBdr>
                  <w:divsChild>
                    <w:div w:id="9757168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BED"/>
                        <w:left w:val="single" w:sz="2" w:space="0" w:color="EAEBED"/>
                        <w:bottom w:val="single" w:sz="2" w:space="0" w:color="EAEBED"/>
                        <w:right w:val="single" w:sz="2" w:space="0" w:color="EAEBED"/>
                      </w:divBdr>
                    </w:div>
                  </w:divsChild>
                </w:div>
              </w:divsChild>
            </w:div>
          </w:divsChild>
        </w:div>
        <w:div w:id="824315706">
          <w:marLeft w:val="0"/>
          <w:marRight w:val="0"/>
          <w:marTop w:val="0"/>
          <w:marBottom w:val="0"/>
          <w:divBdr>
            <w:top w:val="single" w:sz="2" w:space="0" w:color="EAEBED"/>
            <w:left w:val="single" w:sz="2" w:space="0" w:color="EAEBED"/>
            <w:bottom w:val="single" w:sz="2" w:space="0" w:color="EAEBED"/>
            <w:right w:val="single" w:sz="2" w:space="0" w:color="EAEBED"/>
          </w:divBdr>
          <w:divsChild>
            <w:div w:id="532958391">
              <w:marLeft w:val="0"/>
              <w:marRight w:val="0"/>
              <w:marTop w:val="0"/>
              <w:marBottom w:val="0"/>
              <w:divBdr>
                <w:top w:val="single" w:sz="2" w:space="0" w:color="EAEBED"/>
                <w:left w:val="single" w:sz="2" w:space="0" w:color="EAEBED"/>
                <w:bottom w:val="single" w:sz="2" w:space="0" w:color="EAEBED"/>
                <w:right w:val="single" w:sz="2" w:space="0" w:color="EAEBED"/>
              </w:divBdr>
              <w:divsChild>
                <w:div w:id="961420965">
                  <w:marLeft w:val="0"/>
                  <w:marRight w:val="0"/>
                  <w:marTop w:val="0"/>
                  <w:marBottom w:val="0"/>
                  <w:divBdr>
                    <w:top w:val="single" w:sz="2" w:space="0" w:color="EAEBED"/>
                    <w:left w:val="single" w:sz="2" w:space="0" w:color="EAEBED"/>
                    <w:bottom w:val="single" w:sz="2" w:space="0" w:color="EAEBED"/>
                    <w:right w:val="single" w:sz="2" w:space="0" w:color="EAEBED"/>
                  </w:divBdr>
                  <w:divsChild>
                    <w:div w:id="21358241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BED"/>
                        <w:left w:val="single" w:sz="2" w:space="0" w:color="EAEBED"/>
                        <w:bottom w:val="single" w:sz="2" w:space="0" w:color="EAEBED"/>
                        <w:right w:val="single" w:sz="2" w:space="0" w:color="EAEBED"/>
                      </w:divBdr>
                    </w:div>
                  </w:divsChild>
                </w:div>
              </w:divsChild>
            </w:div>
          </w:divsChild>
        </w:div>
        <w:div w:id="572274581">
          <w:marLeft w:val="0"/>
          <w:marRight w:val="0"/>
          <w:marTop w:val="0"/>
          <w:marBottom w:val="0"/>
          <w:divBdr>
            <w:top w:val="single" w:sz="2" w:space="0" w:color="EAEBED"/>
            <w:left w:val="single" w:sz="2" w:space="0" w:color="EAEBED"/>
            <w:bottom w:val="single" w:sz="2" w:space="0" w:color="EAEBED"/>
            <w:right w:val="single" w:sz="2" w:space="0" w:color="EAEBED"/>
          </w:divBdr>
          <w:divsChild>
            <w:div w:id="1126121908">
              <w:marLeft w:val="0"/>
              <w:marRight w:val="0"/>
              <w:marTop w:val="0"/>
              <w:marBottom w:val="0"/>
              <w:divBdr>
                <w:top w:val="single" w:sz="2" w:space="0" w:color="EAEBED"/>
                <w:left w:val="single" w:sz="2" w:space="0" w:color="EAEBED"/>
                <w:bottom w:val="single" w:sz="2" w:space="0" w:color="EAEBED"/>
                <w:right w:val="single" w:sz="2" w:space="0" w:color="EAEBED"/>
              </w:divBdr>
              <w:divsChild>
                <w:div w:id="1052265979">
                  <w:marLeft w:val="0"/>
                  <w:marRight w:val="0"/>
                  <w:marTop w:val="0"/>
                  <w:marBottom w:val="0"/>
                  <w:divBdr>
                    <w:top w:val="single" w:sz="2" w:space="0" w:color="EAEBED"/>
                    <w:left w:val="single" w:sz="2" w:space="0" w:color="EAEBED"/>
                    <w:bottom w:val="single" w:sz="2" w:space="0" w:color="EAEBED"/>
                    <w:right w:val="single" w:sz="2" w:space="0" w:color="EAEBED"/>
                  </w:divBdr>
                  <w:divsChild>
                    <w:div w:id="10784047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BED"/>
                        <w:left w:val="single" w:sz="2" w:space="0" w:color="EAEBED"/>
                        <w:bottom w:val="single" w:sz="2" w:space="0" w:color="EAEBED"/>
                        <w:right w:val="single" w:sz="2" w:space="0" w:color="EAEBED"/>
                      </w:divBdr>
                    </w:div>
                  </w:divsChild>
                </w:div>
                <w:div w:id="696468410">
                  <w:marLeft w:val="0"/>
                  <w:marRight w:val="0"/>
                  <w:marTop w:val="0"/>
                  <w:marBottom w:val="0"/>
                  <w:divBdr>
                    <w:top w:val="single" w:sz="2" w:space="0" w:color="EAEBED"/>
                    <w:left w:val="single" w:sz="2" w:space="0" w:color="EAEBED"/>
                    <w:bottom w:val="single" w:sz="2" w:space="0" w:color="EAEBED"/>
                    <w:right w:val="single" w:sz="2" w:space="0" w:color="EAEBED"/>
                  </w:divBdr>
                </w:div>
              </w:divsChild>
            </w:div>
          </w:divsChild>
        </w:div>
        <w:div w:id="277957920">
          <w:marLeft w:val="0"/>
          <w:marRight w:val="0"/>
          <w:marTop w:val="0"/>
          <w:marBottom w:val="0"/>
          <w:divBdr>
            <w:top w:val="single" w:sz="2" w:space="0" w:color="EAEBED"/>
            <w:left w:val="single" w:sz="2" w:space="0" w:color="EAEBED"/>
            <w:bottom w:val="single" w:sz="2" w:space="0" w:color="EAEBED"/>
            <w:right w:val="single" w:sz="2" w:space="0" w:color="EAEBED"/>
          </w:divBdr>
          <w:divsChild>
            <w:div w:id="1473600402">
              <w:marLeft w:val="0"/>
              <w:marRight w:val="0"/>
              <w:marTop w:val="0"/>
              <w:marBottom w:val="0"/>
              <w:divBdr>
                <w:top w:val="single" w:sz="2" w:space="0" w:color="EAEBED"/>
                <w:left w:val="single" w:sz="2" w:space="0" w:color="EAEBED"/>
                <w:bottom w:val="single" w:sz="2" w:space="0" w:color="EAEBED"/>
                <w:right w:val="single" w:sz="2" w:space="0" w:color="EAEBED"/>
              </w:divBdr>
              <w:divsChild>
                <w:div w:id="1238125489">
                  <w:marLeft w:val="0"/>
                  <w:marRight w:val="0"/>
                  <w:marTop w:val="0"/>
                  <w:marBottom w:val="0"/>
                  <w:divBdr>
                    <w:top w:val="single" w:sz="2" w:space="0" w:color="EAEBED"/>
                    <w:left w:val="single" w:sz="2" w:space="0" w:color="EAEBED"/>
                    <w:bottom w:val="single" w:sz="2" w:space="0" w:color="EAEBED"/>
                    <w:right w:val="single" w:sz="2" w:space="0" w:color="EAEBED"/>
                  </w:divBdr>
                  <w:divsChild>
                    <w:div w:id="18833224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BED"/>
                        <w:left w:val="single" w:sz="2" w:space="0" w:color="EAEBED"/>
                        <w:bottom w:val="single" w:sz="2" w:space="0" w:color="EAEBED"/>
                        <w:right w:val="single" w:sz="2" w:space="0" w:color="EAEBED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Pasini</dc:creator>
  <cp:keywords/>
  <dc:description/>
  <cp:lastModifiedBy>Plokhikh Igor</cp:lastModifiedBy>
  <cp:revision>20</cp:revision>
  <dcterms:created xsi:type="dcterms:W3CDTF">2025-01-23T15:01:00Z</dcterms:created>
  <dcterms:modified xsi:type="dcterms:W3CDTF">2025-07-08T07:29:00Z</dcterms:modified>
</cp:coreProperties>
</file>