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E953F" w14:textId="4CFDC76B" w:rsidR="00335373" w:rsidRPr="00335373" w:rsidRDefault="00F617CB" w:rsidP="00335373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 w:rsidRPr="00F617CB">
        <w:rPr>
          <w:rFonts w:ascii="Times" w:hAnsi="Times" w:cs="Times"/>
          <w:b/>
          <w:bCs/>
          <w:color w:val="000000"/>
          <w:kern w:val="0"/>
          <w:lang w:val="en-US"/>
        </w:rPr>
        <w:t xml:space="preserve">Kondo hybridization-driven topological phase transition in the Weyl semimetal candidate </w:t>
      </w:r>
      <w:proofErr w:type="spellStart"/>
      <w:r w:rsidRPr="00F617CB">
        <w:rPr>
          <w:rFonts w:ascii="Times" w:hAnsi="Times" w:cs="Times"/>
          <w:b/>
          <w:bCs/>
          <w:color w:val="000000"/>
          <w:kern w:val="0"/>
          <w:lang w:val="en-US"/>
        </w:rPr>
        <w:t>CeAlGe</w:t>
      </w:r>
      <w:proofErr w:type="spellEnd"/>
    </w:p>
    <w:p w14:paraId="2A106E33" w14:textId="44C1519B" w:rsidR="00335373" w:rsidRPr="00F617CB" w:rsidRDefault="00335373" w:rsidP="00335373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 w:hint="eastAsia"/>
          <w:color w:val="000000"/>
          <w:kern w:val="0"/>
          <w:lang w:val="en-US" w:eastAsia="ko-KR"/>
        </w:rPr>
      </w:pPr>
    </w:p>
    <w:p w14:paraId="1F60A7AF" w14:textId="3BFC4989" w:rsidR="00F617CB" w:rsidRPr="00F617CB" w:rsidRDefault="00F617CB" w:rsidP="00F617CB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color w:val="000000"/>
          <w:kern w:val="0"/>
          <w:lang w:val="en-US" w:bidi="en-US"/>
        </w:rPr>
      </w:pPr>
      <w:r w:rsidRPr="00F617CB">
        <w:rPr>
          <w:rFonts w:ascii="Times New Roman" w:hAnsi="Times New Roman" w:cs="Times New Roman"/>
          <w:b/>
          <w:bCs/>
          <w:color w:val="000000"/>
          <w:kern w:val="0"/>
          <w:lang w:val="en-US" w:bidi="en-US"/>
        </w:rPr>
        <w:t>Soohyeon Shin</w:t>
      </w:r>
      <w:r w:rsidRPr="00F617CB">
        <w:rPr>
          <w:rFonts w:ascii="Times New Roman" w:hAnsi="Times New Roman" w:cs="Times New Roman"/>
          <w:color w:val="000000"/>
          <w:kern w:val="0"/>
          <w:lang w:val="en-US" w:bidi="en-US"/>
        </w:rPr>
        <w:t>,</w:t>
      </w:r>
      <w:r w:rsidRPr="00F617CB">
        <w:rPr>
          <w:rFonts w:ascii="Times New Roman" w:hAnsi="Times New Roman" w:cs="Times New Roman"/>
          <w:color w:val="000000"/>
          <w:kern w:val="0"/>
          <w:vertAlign w:val="superscript"/>
          <w:lang w:val="en-US" w:bidi="en-US"/>
        </w:rPr>
        <w:t>1</w:t>
      </w:r>
      <w:r w:rsidRPr="00F617CB">
        <w:rPr>
          <w:rFonts w:ascii="Times New Roman" w:hAnsi="Times New Roman" w:cs="Times New Roman" w:hint="eastAsia"/>
          <w:color w:val="000000"/>
          <w:kern w:val="0"/>
          <w:vertAlign w:val="superscript"/>
          <w:lang w:val="en-US" w:bidi="en-US"/>
        </w:rPr>
        <w:t>,2</w:t>
      </w:r>
      <w:r w:rsidRPr="00F617CB">
        <w:rPr>
          <w:rFonts w:ascii="Times New Roman" w:hAnsi="Times New Roman" w:cs="Times New Roman"/>
          <w:color w:val="000000"/>
          <w:kern w:val="0"/>
          <w:lang w:val="en-US" w:bidi="en-US"/>
        </w:rPr>
        <w:t xml:space="preserve"> </w:t>
      </w:r>
      <w:proofErr w:type="spellStart"/>
      <w:r w:rsidRPr="00F617CB">
        <w:rPr>
          <w:rFonts w:ascii="Times New Roman" w:hAnsi="Times New Roman" w:cs="Times New Roman" w:hint="eastAsia"/>
          <w:color w:val="000000"/>
          <w:kern w:val="0"/>
          <w:lang w:val="en-US" w:bidi="en-US"/>
        </w:rPr>
        <w:t>Soonbeom</w:t>
      </w:r>
      <w:proofErr w:type="spellEnd"/>
      <w:r w:rsidRPr="00F617CB">
        <w:rPr>
          <w:rFonts w:ascii="Times New Roman" w:hAnsi="Times New Roman" w:cs="Times New Roman" w:hint="eastAsia"/>
          <w:color w:val="000000"/>
          <w:kern w:val="0"/>
          <w:lang w:val="en-US" w:bidi="en-US"/>
        </w:rPr>
        <w:t xml:space="preserve"> Seo</w:t>
      </w:r>
      <w:r w:rsidRPr="00F617CB">
        <w:rPr>
          <w:rFonts w:ascii="Times New Roman" w:hAnsi="Times New Roman" w:cs="Times New Roman" w:hint="eastAsia"/>
          <w:color w:val="000000"/>
          <w:kern w:val="0"/>
          <w:vertAlign w:val="superscript"/>
          <w:lang w:val="en-US" w:bidi="en-US"/>
        </w:rPr>
        <w:t>3</w:t>
      </w:r>
      <w:r w:rsidRPr="00F617CB">
        <w:rPr>
          <w:rFonts w:ascii="Times New Roman" w:hAnsi="Times New Roman" w:cs="Times New Roman" w:hint="eastAsia"/>
          <w:color w:val="000000"/>
          <w:kern w:val="0"/>
          <w:lang w:val="en-US" w:bidi="en-US"/>
        </w:rPr>
        <w:t xml:space="preserve">, </w:t>
      </w:r>
      <w:r w:rsidRPr="00F617CB">
        <w:rPr>
          <w:rFonts w:ascii="Times New Roman" w:hAnsi="Times New Roman" w:cs="Times New Roman"/>
          <w:color w:val="000000"/>
          <w:kern w:val="0"/>
          <w:lang w:val="en-US" w:bidi="en-US"/>
        </w:rPr>
        <w:t>Igor Plokhikh,</w:t>
      </w:r>
      <w:r w:rsidRPr="00F617CB">
        <w:rPr>
          <w:rFonts w:ascii="Times New Roman" w:hAnsi="Times New Roman" w:cs="Times New Roman"/>
          <w:color w:val="000000"/>
          <w:kern w:val="0"/>
          <w:vertAlign w:val="superscript"/>
          <w:lang w:val="en-US" w:bidi="en-US"/>
        </w:rPr>
        <w:t>2</w:t>
      </w:r>
      <w:r w:rsidRPr="00F617CB">
        <w:rPr>
          <w:rFonts w:ascii="Times New Roman" w:hAnsi="Times New Roman" w:cs="Times New Roman"/>
          <w:color w:val="000000"/>
          <w:kern w:val="0"/>
          <w:lang w:val="en-US" w:bidi="en-US"/>
        </w:rPr>
        <w:t xml:space="preserve"> Jonathan </w:t>
      </w:r>
      <w:r w:rsidRPr="00F617CB">
        <w:rPr>
          <w:rFonts w:ascii="Times New Roman" w:hAnsi="Times New Roman" w:cs="Times New Roman" w:hint="eastAsia"/>
          <w:color w:val="000000"/>
          <w:kern w:val="0"/>
          <w:lang w:val="en-US" w:bidi="en-US"/>
        </w:rPr>
        <w:t xml:space="preserve">S. </w:t>
      </w:r>
      <w:r w:rsidRPr="00F617CB">
        <w:rPr>
          <w:rFonts w:ascii="Times New Roman" w:hAnsi="Times New Roman" w:cs="Times New Roman"/>
          <w:color w:val="000000"/>
          <w:kern w:val="0"/>
          <w:lang w:val="en-US" w:bidi="en-US"/>
        </w:rPr>
        <w:t>White,</w:t>
      </w:r>
      <w:r w:rsidRPr="00F617CB">
        <w:rPr>
          <w:rFonts w:ascii="Times New Roman" w:hAnsi="Times New Roman" w:cs="Times New Roman" w:hint="eastAsia"/>
          <w:color w:val="000000"/>
          <w:kern w:val="0"/>
          <w:vertAlign w:val="superscript"/>
          <w:lang w:val="en-US" w:bidi="en-US"/>
        </w:rPr>
        <w:t>2</w:t>
      </w:r>
      <w:r w:rsidRPr="00F617CB">
        <w:rPr>
          <w:rFonts w:ascii="Times New Roman" w:hAnsi="Times New Roman" w:cs="Times New Roman"/>
          <w:color w:val="000000"/>
          <w:kern w:val="0"/>
          <w:lang w:val="en-US" w:bidi="en-US"/>
        </w:rPr>
        <w:t xml:space="preserve"> </w:t>
      </w:r>
      <w:r w:rsidRPr="00F617CB">
        <w:rPr>
          <w:rFonts w:ascii="Times New Roman" w:hAnsi="Times New Roman" w:cs="Times New Roman" w:hint="eastAsia"/>
          <w:color w:val="000000"/>
          <w:kern w:val="0"/>
          <w:lang w:val="en-US" w:bidi="en-US"/>
        </w:rPr>
        <w:t>Harim Jang</w:t>
      </w:r>
      <w:r>
        <w:rPr>
          <w:rFonts w:ascii="Times New Roman" w:hAnsi="Times New Roman" w:cs="Times New Roman" w:hint="eastAsia"/>
          <w:color w:val="000000"/>
          <w:kern w:val="0"/>
          <w:vertAlign w:val="superscript"/>
          <w:lang w:val="en-US" w:eastAsia="ko-KR" w:bidi="en-US"/>
        </w:rPr>
        <w:t>4</w:t>
      </w:r>
      <w:r w:rsidRPr="00F617CB">
        <w:rPr>
          <w:rFonts w:ascii="Times New Roman" w:hAnsi="Times New Roman" w:cs="Times New Roman" w:hint="eastAsia"/>
          <w:color w:val="000000"/>
          <w:kern w:val="0"/>
          <w:lang w:val="en-US" w:bidi="en-US"/>
        </w:rPr>
        <w:t xml:space="preserve">, </w:t>
      </w:r>
      <w:r w:rsidRPr="00F617CB">
        <w:rPr>
          <w:rFonts w:ascii="Times New Roman" w:hAnsi="Times New Roman" w:cs="Times New Roman"/>
          <w:color w:val="000000"/>
          <w:kern w:val="0"/>
          <w:lang w:val="en-US" w:bidi="en-US"/>
        </w:rPr>
        <w:t xml:space="preserve">Vladimir </w:t>
      </w:r>
      <w:r w:rsidRPr="00F617CB">
        <w:rPr>
          <w:rFonts w:ascii="Times New Roman" w:hAnsi="Times New Roman" w:cs="Times New Roman" w:hint="eastAsia"/>
          <w:color w:val="000000"/>
          <w:kern w:val="0"/>
          <w:lang w:val="en-US" w:bidi="en-US"/>
        </w:rPr>
        <w:t xml:space="preserve">Y. </w:t>
      </w:r>
      <w:r w:rsidRPr="00F617CB">
        <w:rPr>
          <w:rFonts w:ascii="Times New Roman" w:hAnsi="Times New Roman" w:cs="Times New Roman"/>
          <w:color w:val="000000"/>
          <w:kern w:val="0"/>
          <w:lang w:val="en-US" w:bidi="en-US"/>
        </w:rPr>
        <w:t>Pomjakushin,</w:t>
      </w:r>
      <w:r w:rsidRPr="00F617CB">
        <w:rPr>
          <w:rFonts w:ascii="Times New Roman" w:hAnsi="Times New Roman" w:cs="Times New Roman" w:hint="eastAsia"/>
          <w:color w:val="000000"/>
          <w:kern w:val="0"/>
          <w:vertAlign w:val="superscript"/>
          <w:lang w:val="en-US" w:bidi="en-US"/>
        </w:rPr>
        <w:t>2</w:t>
      </w:r>
      <w:r w:rsidRPr="00F617CB">
        <w:rPr>
          <w:rFonts w:ascii="Times New Roman" w:hAnsi="Times New Roman" w:cs="Times New Roman"/>
          <w:color w:val="000000"/>
          <w:kern w:val="0"/>
          <w:lang w:val="en-US" w:bidi="en-US"/>
        </w:rPr>
        <w:t xml:space="preserve"> Pascal Puphal,</w:t>
      </w:r>
      <w:r w:rsidRPr="00F617CB">
        <w:rPr>
          <w:rFonts w:ascii="Times New Roman" w:hAnsi="Times New Roman" w:cs="Times New Roman" w:hint="eastAsia"/>
          <w:color w:val="000000"/>
          <w:kern w:val="0"/>
          <w:vertAlign w:val="superscript"/>
          <w:lang w:val="en-US" w:bidi="en-US"/>
        </w:rPr>
        <w:t>2</w:t>
      </w:r>
      <w:r w:rsidRPr="00F617CB">
        <w:rPr>
          <w:rFonts w:ascii="Times New Roman" w:hAnsi="Times New Roman" w:cs="Times New Roman"/>
          <w:color w:val="000000"/>
          <w:kern w:val="0"/>
          <w:lang w:val="en-US" w:bidi="en-US"/>
        </w:rPr>
        <w:t xml:space="preserve"> </w:t>
      </w:r>
      <w:proofErr w:type="spellStart"/>
      <w:r w:rsidRPr="00F617CB">
        <w:rPr>
          <w:rFonts w:ascii="Times New Roman" w:hAnsi="Times New Roman" w:cs="Times New Roman" w:hint="eastAsia"/>
          <w:color w:val="000000"/>
          <w:kern w:val="0"/>
          <w:lang w:val="en-US" w:bidi="en-US"/>
        </w:rPr>
        <w:t>Yixi</w:t>
      </w:r>
      <w:proofErr w:type="spellEnd"/>
      <w:r w:rsidRPr="00F617CB">
        <w:rPr>
          <w:rFonts w:ascii="Times New Roman" w:hAnsi="Times New Roman" w:cs="Times New Roman" w:hint="eastAsia"/>
          <w:color w:val="000000"/>
          <w:kern w:val="0"/>
          <w:lang w:val="en-US" w:bidi="en-US"/>
        </w:rPr>
        <w:t xml:space="preserve"> Su</w:t>
      </w:r>
      <w:r w:rsidRPr="00F617CB">
        <w:rPr>
          <w:rFonts w:ascii="Times New Roman" w:hAnsi="Times New Roman" w:cs="Times New Roman" w:hint="eastAsia"/>
          <w:color w:val="000000"/>
          <w:kern w:val="0"/>
          <w:vertAlign w:val="superscript"/>
          <w:lang w:val="en-US" w:bidi="en-US"/>
        </w:rPr>
        <w:t>1</w:t>
      </w:r>
      <w:r w:rsidRPr="00F617CB">
        <w:rPr>
          <w:rFonts w:ascii="Times New Roman" w:hAnsi="Times New Roman" w:cs="Times New Roman" w:hint="eastAsia"/>
          <w:color w:val="000000"/>
          <w:kern w:val="0"/>
          <w:lang w:val="en-US" w:bidi="en-US"/>
        </w:rPr>
        <w:t xml:space="preserve">, </w:t>
      </w:r>
      <w:proofErr w:type="spellStart"/>
      <w:r w:rsidRPr="00F617CB">
        <w:rPr>
          <w:rFonts w:ascii="Times New Roman" w:hAnsi="Times New Roman" w:cs="Times New Roman" w:hint="eastAsia"/>
          <w:color w:val="000000"/>
          <w:kern w:val="0"/>
          <w:lang w:val="en-US" w:bidi="en-US"/>
        </w:rPr>
        <w:t>Tuson</w:t>
      </w:r>
      <w:proofErr w:type="spellEnd"/>
      <w:r w:rsidRPr="00F617CB">
        <w:rPr>
          <w:rFonts w:ascii="Times New Roman" w:hAnsi="Times New Roman" w:cs="Times New Roman" w:hint="eastAsia"/>
          <w:color w:val="000000"/>
          <w:kern w:val="0"/>
          <w:lang w:val="en-US" w:bidi="en-US"/>
        </w:rPr>
        <w:t xml:space="preserve"> Park</w:t>
      </w:r>
      <w:r w:rsidRPr="00F617CB">
        <w:rPr>
          <w:rFonts w:ascii="Times New Roman" w:hAnsi="Times New Roman" w:cs="Times New Roman" w:hint="eastAsia"/>
          <w:color w:val="000000"/>
          <w:kern w:val="0"/>
          <w:vertAlign w:val="superscript"/>
          <w:lang w:val="en-US" w:bidi="en-US"/>
        </w:rPr>
        <w:t>4</w:t>
      </w:r>
      <w:r w:rsidRPr="00F617CB">
        <w:rPr>
          <w:rFonts w:ascii="Times New Roman" w:hAnsi="Times New Roman" w:cs="Times New Roman" w:hint="eastAsia"/>
          <w:color w:val="000000"/>
          <w:kern w:val="0"/>
          <w:lang w:val="en-US" w:bidi="en-US"/>
        </w:rPr>
        <w:t xml:space="preserve">, </w:t>
      </w:r>
      <w:r w:rsidRPr="00F617CB">
        <w:rPr>
          <w:rFonts w:ascii="Times New Roman" w:hAnsi="Times New Roman" w:cs="Times New Roman"/>
          <w:color w:val="000000"/>
          <w:kern w:val="0"/>
          <w:lang w:val="en-US" w:bidi="en-US"/>
        </w:rPr>
        <w:t xml:space="preserve">and Ekaterina </w:t>
      </w:r>
      <w:proofErr w:type="spellStart"/>
      <w:r w:rsidRPr="00F617CB">
        <w:rPr>
          <w:rFonts w:ascii="Times New Roman" w:hAnsi="Times New Roman" w:cs="Times New Roman"/>
          <w:color w:val="000000"/>
          <w:kern w:val="0"/>
          <w:lang w:val="en-US" w:bidi="en-US"/>
        </w:rPr>
        <w:t>Pomjakushina</w:t>
      </w:r>
      <w:proofErr w:type="spellEnd"/>
      <w:r w:rsidRPr="00F617CB">
        <w:rPr>
          <w:rFonts w:ascii="Times New Roman" w:hAnsi="Times New Roman" w:cs="Times New Roman"/>
          <w:color w:val="000000"/>
          <w:kern w:val="0"/>
          <w:lang w:val="en-US" w:bidi="en-US"/>
        </w:rPr>
        <w:t xml:space="preserve"> </w:t>
      </w:r>
      <w:r w:rsidRPr="00F617CB">
        <w:rPr>
          <w:rFonts w:ascii="Times New Roman" w:hAnsi="Times New Roman" w:cs="Times New Roman"/>
          <w:color w:val="000000"/>
          <w:kern w:val="0"/>
          <w:vertAlign w:val="superscript"/>
          <w:lang w:val="en-US" w:bidi="en-US"/>
        </w:rPr>
        <w:t>2</w:t>
      </w:r>
      <w:r w:rsidRPr="00F617CB">
        <w:rPr>
          <w:rFonts w:ascii="Times New Roman" w:hAnsi="Times New Roman" w:cs="Times New Roman"/>
          <w:color w:val="000000"/>
          <w:kern w:val="0"/>
          <w:lang w:val="en-US" w:bidi="en-US"/>
        </w:rPr>
        <w:t xml:space="preserve"> </w:t>
      </w:r>
    </w:p>
    <w:p w14:paraId="351B1A4E" w14:textId="36983BAA" w:rsidR="00335373" w:rsidRPr="00335373" w:rsidRDefault="00335373" w:rsidP="00335373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</w:p>
    <w:p w14:paraId="6BCCFCEC" w14:textId="77777777" w:rsidR="00335373" w:rsidRPr="00335373" w:rsidRDefault="00335373" w:rsidP="00335373">
      <w:pPr>
        <w:autoSpaceDE w:val="0"/>
        <w:autoSpaceDN w:val="0"/>
        <w:adjustRightInd w:val="0"/>
        <w:spacing w:after="120"/>
        <w:jc w:val="center"/>
        <w:rPr>
          <w:rFonts w:ascii="Times" w:hAnsi="Times" w:cs="Times"/>
          <w:i/>
          <w:iCs/>
          <w:color w:val="000000"/>
          <w:kern w:val="0"/>
          <w:lang w:val="en-US"/>
        </w:rPr>
      </w:pPr>
    </w:p>
    <w:p w14:paraId="010F99A5" w14:textId="77777777" w:rsidR="00F617CB" w:rsidRDefault="00F617CB" w:rsidP="00F617CB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iCs/>
          <w:color w:val="000000"/>
          <w:kern w:val="0"/>
          <w:lang w:val="en-GB"/>
        </w:rPr>
      </w:pPr>
      <w:r w:rsidRPr="00F617CB">
        <w:rPr>
          <w:rFonts w:ascii="Times New Roman" w:hAnsi="Times New Roman" w:cs="Times New Roman"/>
          <w:iCs/>
          <w:color w:val="000000"/>
          <w:kern w:val="0"/>
          <w:vertAlign w:val="superscript"/>
          <w:lang w:val="en-US" w:bidi="en-US"/>
        </w:rPr>
        <w:t>1</w:t>
      </w:r>
      <w:r w:rsidRPr="00F617CB">
        <w:rPr>
          <w:rFonts w:ascii="Times New Roman" w:hAnsi="Times New Roman" w:cs="Times New Roman"/>
          <w:iCs/>
          <w:color w:val="000000"/>
          <w:kern w:val="0"/>
          <w:lang w:val="en-GB"/>
        </w:rPr>
        <w:t xml:space="preserve"> Jülich Centre for Neutron Science (JCNS) at MLZ, </w:t>
      </w:r>
      <w:proofErr w:type="spellStart"/>
      <w:r w:rsidRPr="00F617CB">
        <w:rPr>
          <w:rFonts w:ascii="Times New Roman" w:hAnsi="Times New Roman" w:cs="Times New Roman"/>
          <w:iCs/>
          <w:color w:val="000000"/>
          <w:kern w:val="0"/>
          <w:lang w:val="en-GB"/>
        </w:rPr>
        <w:t>Forschungszentrum</w:t>
      </w:r>
      <w:proofErr w:type="spellEnd"/>
      <w:r w:rsidRPr="00F617CB">
        <w:rPr>
          <w:rFonts w:ascii="Times New Roman" w:hAnsi="Times New Roman" w:cs="Times New Roman"/>
          <w:iCs/>
          <w:color w:val="000000"/>
          <w:kern w:val="0"/>
          <w:lang w:val="en-GB"/>
        </w:rPr>
        <w:t xml:space="preserve"> Jülich GmbH, 85609 </w:t>
      </w:r>
      <w:proofErr w:type="spellStart"/>
      <w:r w:rsidRPr="00F617CB">
        <w:rPr>
          <w:rFonts w:ascii="Times New Roman" w:hAnsi="Times New Roman" w:cs="Times New Roman"/>
          <w:iCs/>
          <w:color w:val="000000"/>
          <w:kern w:val="0"/>
          <w:lang w:val="en-GB"/>
        </w:rPr>
        <w:t>Garching</w:t>
      </w:r>
      <w:proofErr w:type="spellEnd"/>
      <w:r w:rsidRPr="00F617CB">
        <w:rPr>
          <w:rFonts w:ascii="Times New Roman" w:hAnsi="Times New Roman" w:cs="Times New Roman"/>
          <w:iCs/>
          <w:color w:val="000000"/>
          <w:kern w:val="0"/>
          <w:lang w:val="en-GB"/>
        </w:rPr>
        <w:t>, Germany</w:t>
      </w:r>
      <w:r w:rsidRPr="00F617CB">
        <w:rPr>
          <w:rFonts w:ascii="Times New Roman" w:hAnsi="Times New Roman" w:cs="Times New Roman" w:hint="eastAsia"/>
          <w:iCs/>
          <w:color w:val="000000"/>
          <w:kern w:val="0"/>
          <w:lang w:val="en-GB"/>
        </w:rPr>
        <w:t xml:space="preserve"> </w:t>
      </w:r>
    </w:p>
    <w:p w14:paraId="776937E3" w14:textId="45AEAE50" w:rsidR="00F617CB" w:rsidRPr="00F617CB" w:rsidRDefault="00F617CB" w:rsidP="00F617CB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iCs/>
          <w:color w:val="000000"/>
          <w:kern w:val="0"/>
          <w:lang w:val="en-DE"/>
        </w:rPr>
      </w:pPr>
      <w:r w:rsidRPr="00F617CB">
        <w:rPr>
          <w:rFonts w:ascii="Times New Roman" w:hAnsi="Times New Roman" w:cs="Times New Roman" w:hint="eastAsia"/>
          <w:iCs/>
          <w:color w:val="000000"/>
          <w:kern w:val="0"/>
          <w:vertAlign w:val="superscript"/>
          <w:lang w:val="en-GB"/>
        </w:rPr>
        <w:t>2</w:t>
      </w:r>
      <w:r w:rsidRPr="00F617CB">
        <w:rPr>
          <w:rFonts w:ascii="Times New Roman" w:hAnsi="Times New Roman" w:cs="Times New Roman"/>
          <w:iCs/>
          <w:color w:val="000000"/>
          <w:kern w:val="0"/>
          <w:lang w:val="en-DE"/>
        </w:rPr>
        <w:t xml:space="preserve"> </w:t>
      </w:r>
      <w:r w:rsidRPr="00F617CB">
        <w:rPr>
          <w:rFonts w:ascii="Times New Roman" w:hAnsi="Times New Roman" w:cs="Times New Roman"/>
          <w:iCs/>
          <w:color w:val="000000"/>
          <w:kern w:val="0"/>
          <w:lang w:val="en-DE"/>
        </w:rPr>
        <w:t xml:space="preserve">PSI </w:t>
      </w:r>
      <w:proofErr w:type="spellStart"/>
      <w:r w:rsidRPr="00F617CB">
        <w:rPr>
          <w:rFonts w:ascii="Times New Roman" w:hAnsi="Times New Roman" w:cs="Times New Roman"/>
          <w:iCs/>
          <w:color w:val="000000"/>
          <w:kern w:val="0"/>
          <w:lang w:val="en-DE"/>
        </w:rPr>
        <w:t>Center</w:t>
      </w:r>
      <w:proofErr w:type="spellEnd"/>
      <w:r w:rsidRPr="00F617CB">
        <w:rPr>
          <w:rFonts w:ascii="Times New Roman" w:hAnsi="Times New Roman" w:cs="Times New Roman"/>
          <w:iCs/>
          <w:color w:val="000000"/>
          <w:kern w:val="0"/>
          <w:lang w:val="en-DE"/>
        </w:rPr>
        <w:t xml:space="preserve"> for Neutron and Muon Sciences, Paul Scherrer </w:t>
      </w:r>
      <w:proofErr w:type="spellStart"/>
      <w:r w:rsidRPr="00F617CB">
        <w:rPr>
          <w:rFonts w:ascii="Times New Roman" w:hAnsi="Times New Roman" w:cs="Times New Roman"/>
          <w:iCs/>
          <w:color w:val="000000"/>
          <w:kern w:val="0"/>
          <w:lang w:val="en-DE"/>
        </w:rPr>
        <w:t>Institut</w:t>
      </w:r>
      <w:proofErr w:type="spellEnd"/>
      <w:r w:rsidRPr="00F617CB">
        <w:rPr>
          <w:rFonts w:ascii="Times New Roman" w:hAnsi="Times New Roman" w:cs="Times New Roman"/>
          <w:iCs/>
          <w:color w:val="000000"/>
          <w:kern w:val="0"/>
          <w:lang w:val="en-DE"/>
        </w:rPr>
        <w:t xml:space="preserve">, CH-5232 </w:t>
      </w:r>
      <w:proofErr w:type="spellStart"/>
      <w:r w:rsidRPr="00F617CB">
        <w:rPr>
          <w:rFonts w:ascii="Times New Roman" w:hAnsi="Times New Roman" w:cs="Times New Roman"/>
          <w:iCs/>
          <w:color w:val="000000"/>
          <w:kern w:val="0"/>
          <w:lang w:val="en-DE"/>
        </w:rPr>
        <w:t>Villigen</w:t>
      </w:r>
      <w:proofErr w:type="spellEnd"/>
      <w:r w:rsidRPr="00F617CB">
        <w:rPr>
          <w:rFonts w:ascii="Times New Roman" w:hAnsi="Times New Roman" w:cs="Times New Roman"/>
          <w:iCs/>
          <w:color w:val="000000"/>
          <w:kern w:val="0"/>
          <w:lang w:val="en-DE"/>
        </w:rPr>
        <w:t xml:space="preserve"> PSI, Switzerland</w:t>
      </w:r>
    </w:p>
    <w:p w14:paraId="2C437282" w14:textId="1EE6CA80" w:rsidR="00335373" w:rsidRDefault="00F617CB" w:rsidP="00F617CB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iCs/>
          <w:color w:val="000000"/>
          <w:kern w:val="0"/>
          <w:lang w:val="en-US" w:bidi="en-US"/>
        </w:rPr>
      </w:pPr>
      <w:r w:rsidRPr="00F617CB">
        <w:rPr>
          <w:rFonts w:ascii="Times New Roman" w:hAnsi="Times New Roman" w:cs="Times New Roman"/>
          <w:iCs/>
          <w:color w:val="000000"/>
          <w:kern w:val="0"/>
          <w:vertAlign w:val="superscript"/>
          <w:lang w:val="en-DE"/>
        </w:rPr>
        <w:t>3</w:t>
      </w:r>
      <w:r w:rsidRPr="00F617CB">
        <w:rPr>
          <w:rFonts w:ascii="Times New Roman" w:hAnsi="Times New Roman" w:cs="Times New Roman"/>
          <w:iCs/>
          <w:color w:val="000000"/>
          <w:kern w:val="0"/>
          <w:lang w:val="en-DE"/>
        </w:rPr>
        <w:t xml:space="preserve"> Department of Physics, Changwon National University, Changwon, South Korea</w:t>
      </w:r>
    </w:p>
    <w:p w14:paraId="3C2A6D05" w14:textId="3624FE46" w:rsidR="00F617CB" w:rsidRPr="00F617CB" w:rsidRDefault="00F617CB" w:rsidP="00F617CB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 w:hint="eastAsia"/>
          <w:iCs/>
          <w:color w:val="000000"/>
          <w:kern w:val="0"/>
          <w:lang w:val="en-DE" w:eastAsia="ko-KR" w:bidi="en-US"/>
        </w:rPr>
      </w:pPr>
      <w:r w:rsidRPr="00F617CB">
        <w:rPr>
          <w:rFonts w:ascii="Times New Roman" w:hAnsi="Times New Roman" w:cs="Times New Roman" w:hint="eastAsia"/>
          <w:iCs/>
          <w:color w:val="000000"/>
          <w:kern w:val="0"/>
          <w:vertAlign w:val="superscript"/>
          <w:lang w:val="en-US" w:eastAsia="ko-KR" w:bidi="en-US"/>
        </w:rPr>
        <w:t xml:space="preserve">4 </w:t>
      </w:r>
      <w:proofErr w:type="spellStart"/>
      <w:r w:rsidRPr="00F617CB">
        <w:rPr>
          <w:rFonts w:ascii="Times New Roman" w:hAnsi="Times New Roman" w:cs="Times New Roman"/>
          <w:iCs/>
          <w:color w:val="000000"/>
          <w:kern w:val="0"/>
          <w:lang w:val="en-DE" w:eastAsia="ko-KR" w:bidi="en-US"/>
        </w:rPr>
        <w:t>Center</w:t>
      </w:r>
      <w:proofErr w:type="spellEnd"/>
      <w:r w:rsidRPr="00F617CB">
        <w:rPr>
          <w:rFonts w:ascii="Times New Roman" w:hAnsi="Times New Roman" w:cs="Times New Roman"/>
          <w:iCs/>
          <w:color w:val="000000"/>
          <w:kern w:val="0"/>
          <w:lang w:val="en-DE" w:eastAsia="ko-KR" w:bidi="en-US"/>
        </w:rPr>
        <w:t xml:space="preserve"> for Quantum Materials and Superconductivity and Department of Physics in Sungkyunkwan University, 16419 Suwon, South Korea</w:t>
      </w:r>
    </w:p>
    <w:p w14:paraId="328CB421" w14:textId="6DD0BCBF" w:rsidR="00335373" w:rsidRPr="00335373" w:rsidRDefault="00335373" w:rsidP="00335373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</w:p>
    <w:p w14:paraId="5AE713BA" w14:textId="77777777" w:rsidR="00335373" w:rsidRPr="00335373" w:rsidRDefault="00335373" w:rsidP="00335373">
      <w:pPr>
        <w:autoSpaceDE w:val="0"/>
        <w:autoSpaceDN w:val="0"/>
        <w:adjustRightInd w:val="0"/>
        <w:spacing w:after="120"/>
        <w:jc w:val="center"/>
        <w:rPr>
          <w:rFonts w:ascii="Times" w:hAnsi="Times" w:cs="Times"/>
          <w:i/>
          <w:iCs/>
          <w:color w:val="000000"/>
          <w:kern w:val="0"/>
          <w:lang w:val="en-US"/>
        </w:rPr>
      </w:pPr>
    </w:p>
    <w:p w14:paraId="423AC654" w14:textId="019CB4EC" w:rsidR="00F617CB" w:rsidRPr="00656F81" w:rsidRDefault="00F617CB" w:rsidP="00F617CB">
      <w:pPr>
        <w:ind w:left="-15"/>
        <w:rPr>
          <w:rFonts w:ascii="Times New Roman" w:hAnsi="Times New Roman" w:cs="Times New Roman"/>
          <w:lang w:val="en-GB"/>
        </w:rPr>
      </w:pPr>
      <w:proofErr w:type="spellStart"/>
      <w:r w:rsidRPr="00656F81">
        <w:rPr>
          <w:rFonts w:ascii="Times New Roman" w:hAnsi="Times New Roman" w:cs="Times New Roman"/>
          <w:lang w:val="en-GB"/>
        </w:rPr>
        <w:t>CeAlGe</w:t>
      </w:r>
      <w:proofErr w:type="spellEnd"/>
      <w:r w:rsidRPr="00656F81">
        <w:rPr>
          <w:rFonts w:ascii="Times New Roman" w:hAnsi="Times New Roman" w:cs="Times New Roman"/>
          <w:lang w:val="en-GB"/>
        </w:rPr>
        <w:t xml:space="preserve"> crystalises in tetragonal structure </w:t>
      </w:r>
      <w:r w:rsidRPr="00656F81">
        <w:rPr>
          <w:rFonts w:ascii="Times New Roman" w:hAnsi="Times New Roman" w:cs="Times New Roman"/>
          <w:i/>
          <w:iCs/>
          <w:lang w:val="en-GB"/>
        </w:rPr>
        <w:t>I</w:t>
      </w:r>
      <w:r w:rsidRPr="00656F81">
        <w:rPr>
          <w:rFonts w:ascii="Times New Roman" w:hAnsi="Times New Roman" w:cs="Times New Roman"/>
          <w:lang w:val="en-GB"/>
        </w:rPr>
        <w:t>4</w:t>
      </w:r>
      <w:r w:rsidRPr="00656F81">
        <w:rPr>
          <w:rFonts w:ascii="Times New Roman" w:hAnsi="Times New Roman" w:cs="Times New Roman"/>
          <w:vertAlign w:val="subscript"/>
          <w:lang w:val="en-GB"/>
        </w:rPr>
        <w:t>1</w:t>
      </w:r>
      <w:r w:rsidRPr="00656F81">
        <w:rPr>
          <w:rFonts w:ascii="Times New Roman" w:hAnsi="Times New Roman" w:cs="Times New Roman"/>
          <w:i/>
          <w:iCs/>
          <w:lang w:val="en-GB"/>
        </w:rPr>
        <w:t>md</w:t>
      </w:r>
      <w:r w:rsidRPr="00656F81">
        <w:rPr>
          <w:rFonts w:ascii="Times New Roman" w:hAnsi="Times New Roman" w:cs="Times New Roman"/>
          <w:lang w:val="en-GB"/>
        </w:rPr>
        <w:t>, where the spatial-inversion symmetry is broken, and</w:t>
      </w:r>
      <w:r w:rsidRPr="00F617CB">
        <w:rPr>
          <w:rFonts w:ascii="Times New Roman" w:hAnsi="Times New Roman" w:cs="Times New Roman"/>
          <w:lang w:val="en-GB"/>
        </w:rPr>
        <w:t xml:space="preserve"> is expected to </w:t>
      </w:r>
      <w:r w:rsidRPr="00656F81">
        <w:rPr>
          <w:rFonts w:ascii="Times New Roman" w:hAnsi="Times New Roman" w:cs="Times New Roman"/>
          <w:lang w:val="en-GB"/>
        </w:rPr>
        <w:t>exhibit Weyl fermions near a Fermi surface</w:t>
      </w:r>
      <w:r>
        <w:rPr>
          <w:rFonts w:ascii="Times New Roman" w:hAnsi="Times New Roman" w:cs="Times New Roman"/>
          <w:lang w:val="en-GB"/>
        </w:rPr>
        <w:t xml:space="preserve"> that becomes more stable by broken time-reversal symmetr</w:t>
      </w:r>
      <w:r>
        <w:rPr>
          <w:rFonts w:ascii="Times New Roman" w:hAnsi="Times New Roman" w:cs="Times New Roman" w:hint="eastAsia"/>
          <w:lang w:val="en-GB" w:eastAsia="ko-KR"/>
        </w:rPr>
        <w:t>y [1]</w:t>
      </w:r>
      <w:r w:rsidRPr="00656F81">
        <w:rPr>
          <w:rFonts w:ascii="Times New Roman" w:hAnsi="Times New Roman" w:cs="Times New Roman"/>
          <w:lang w:val="en-GB"/>
        </w:rPr>
        <w:t>.</w:t>
      </w:r>
      <w:r>
        <w:rPr>
          <w:rFonts w:ascii="Times New Roman" w:hAnsi="Times New Roman" w:cs="Times New Roman"/>
          <w:lang w:val="en-GB"/>
        </w:rPr>
        <w:t xml:space="preserve"> It has been known that the magnetic ground state and relevant topological properties of </w:t>
      </w:r>
      <w:proofErr w:type="spellStart"/>
      <w:r>
        <w:rPr>
          <w:rFonts w:ascii="Times New Roman" w:hAnsi="Times New Roman" w:cs="Times New Roman"/>
          <w:lang w:val="en-GB"/>
        </w:rPr>
        <w:t>CeAlGe</w:t>
      </w:r>
      <w:proofErr w:type="spellEnd"/>
      <w:r>
        <w:rPr>
          <w:rFonts w:ascii="Times New Roman" w:hAnsi="Times New Roman" w:cs="Times New Roman"/>
          <w:lang w:val="en-GB"/>
        </w:rPr>
        <w:t xml:space="preserve"> depend on the chemical stoichiometry</w:t>
      </w:r>
      <w:r>
        <w:rPr>
          <w:rFonts w:ascii="Times New Roman" w:hAnsi="Times New Roman" w:cs="Times New Roman" w:hint="eastAsia"/>
          <w:lang w:val="en-GB" w:eastAsia="ko-KR"/>
        </w:rPr>
        <w:t>.</w:t>
      </w:r>
      <w:r>
        <w:rPr>
          <w:rFonts w:ascii="Times New Roman" w:hAnsi="Times New Roman" w:cs="Times New Roman"/>
          <w:lang w:val="en-GB"/>
        </w:rPr>
        <w:t xml:space="preserve"> For example,</w:t>
      </w:r>
      <w:r w:rsidRPr="00656F81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56F81">
        <w:rPr>
          <w:rFonts w:ascii="Times New Roman" w:hAnsi="Times New Roman" w:cs="Times New Roman"/>
          <w:lang w:val="en-GB"/>
        </w:rPr>
        <w:t>CeAlGe</w:t>
      </w:r>
      <w:proofErr w:type="spellEnd"/>
      <w:r w:rsidRPr="00656F81">
        <w:rPr>
          <w:rFonts w:ascii="Times New Roman" w:hAnsi="Times New Roman" w:cs="Times New Roman"/>
          <w:lang w:val="en-GB"/>
        </w:rPr>
        <w:t xml:space="preserve"> grown by the flux method </w:t>
      </w:r>
      <w:r>
        <w:rPr>
          <w:rFonts w:ascii="Times New Roman" w:hAnsi="Times New Roman" w:cs="Times New Roman"/>
          <w:lang w:val="en-GB"/>
        </w:rPr>
        <w:t>yields 5 ~ 15% additional Al in the Ge site</w:t>
      </w:r>
      <w:r w:rsidRPr="00656F81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and exhibits a commensurate antiferromagnetic order below</w:t>
      </w:r>
      <w:r w:rsidRPr="00656F81">
        <w:rPr>
          <w:rFonts w:ascii="Times New Roman" w:hAnsi="Times New Roman" w:cs="Times New Roman"/>
          <w:lang w:val="en-GB"/>
        </w:rPr>
        <w:t xml:space="preserve"> </w:t>
      </w:r>
      <w:r w:rsidRPr="00656F81">
        <w:rPr>
          <w:rFonts w:ascii="Times New Roman" w:hAnsi="Times New Roman" w:cs="Times New Roman"/>
          <w:i/>
          <w:iCs/>
          <w:lang w:val="en-GB"/>
        </w:rPr>
        <w:t>T</w:t>
      </w:r>
      <w:r w:rsidRPr="00656F81">
        <w:rPr>
          <w:rFonts w:ascii="Times New Roman" w:hAnsi="Times New Roman" w:cs="Times New Roman"/>
          <w:lang w:val="en-GB"/>
        </w:rPr>
        <w:t xml:space="preserve"> = 5.1 K</w:t>
      </w:r>
      <w:r>
        <w:rPr>
          <w:rFonts w:ascii="Times New Roman" w:hAnsi="Times New Roman" w:cs="Times New Roman" w:hint="eastAsia"/>
          <w:lang w:val="en-GB" w:eastAsia="ko-KR"/>
        </w:rPr>
        <w:t xml:space="preserve"> [2]</w:t>
      </w:r>
      <w:r>
        <w:rPr>
          <w:rFonts w:ascii="Times New Roman" w:hAnsi="Times New Roman" w:cs="Times New Roman"/>
          <w:lang w:val="en-GB"/>
        </w:rPr>
        <w:t xml:space="preserve">, whereas the crystal grown by floating-zone methods with 30 bar of </w:t>
      </w:r>
      <w:proofErr w:type="spellStart"/>
      <w:r>
        <w:rPr>
          <w:rFonts w:ascii="Times New Roman" w:hAnsi="Times New Roman" w:cs="Times New Roman"/>
          <w:lang w:val="en-GB"/>
        </w:rPr>
        <w:t>Ar</w:t>
      </w:r>
      <w:proofErr w:type="spellEnd"/>
      <w:r>
        <w:rPr>
          <w:rFonts w:ascii="Times New Roman" w:hAnsi="Times New Roman" w:cs="Times New Roman"/>
          <w:lang w:val="en-GB"/>
        </w:rPr>
        <w:t xml:space="preserve"> gas (</w:t>
      </w:r>
      <w:r w:rsidRPr="00CB1F03">
        <w:rPr>
          <w:rFonts w:ascii="Times New Roman" w:hAnsi="Times New Roman" w:cs="Times New Roman"/>
          <w:i/>
          <w:iCs/>
          <w:lang w:val="en-GB"/>
        </w:rPr>
        <w:t>p</w:t>
      </w:r>
      <w:r>
        <w:rPr>
          <w:rFonts w:ascii="Times New Roman" w:hAnsi="Times New Roman" w:cs="Times New Roman"/>
          <w:lang w:val="en-GB"/>
        </w:rPr>
        <w:t>=30 bar) is resulted in stoichiometric composition and exhibits an incommensurate order</w:t>
      </w:r>
      <w:r w:rsidRPr="00656F81">
        <w:rPr>
          <w:rFonts w:ascii="Times New Roman" w:hAnsi="Times New Roman" w:cs="Times New Roman"/>
          <w:lang w:val="en-GB"/>
        </w:rPr>
        <w:t xml:space="preserve"> below</w:t>
      </w:r>
      <w:r>
        <w:rPr>
          <w:rFonts w:ascii="Times New Roman" w:hAnsi="Times New Roman" w:cs="Times New Roman"/>
          <w:lang w:val="en-GB"/>
        </w:rPr>
        <w:t xml:space="preserve"> </w:t>
      </w:r>
      <w:r w:rsidRPr="00656F81">
        <w:rPr>
          <w:rFonts w:ascii="Times New Roman" w:hAnsi="Times New Roman" w:cs="Times New Roman"/>
          <w:i/>
          <w:iCs/>
          <w:lang w:val="en-GB"/>
        </w:rPr>
        <w:t>T</w:t>
      </w:r>
      <w:r w:rsidRPr="00656F81">
        <w:rPr>
          <w:rFonts w:ascii="Times New Roman" w:hAnsi="Times New Roman" w:cs="Times New Roman"/>
          <w:lang w:val="en-GB"/>
        </w:rPr>
        <w:t xml:space="preserve"> = </w:t>
      </w:r>
      <w:r>
        <w:rPr>
          <w:rFonts w:ascii="Times New Roman" w:hAnsi="Times New Roman" w:cs="Times New Roman"/>
          <w:lang w:val="en-GB"/>
        </w:rPr>
        <w:t>4.4</w:t>
      </w:r>
      <w:r w:rsidRPr="00656F81">
        <w:rPr>
          <w:rFonts w:ascii="Times New Roman" w:hAnsi="Times New Roman" w:cs="Times New Roman"/>
          <w:lang w:val="en-GB"/>
        </w:rPr>
        <w:t xml:space="preserve"> K</w:t>
      </w:r>
      <w:r>
        <w:rPr>
          <w:rFonts w:ascii="Times New Roman" w:hAnsi="Times New Roman" w:cs="Times New Roman"/>
          <w:lang w:val="en-GB"/>
        </w:rPr>
        <w:t xml:space="preserve"> in which topological Hall effects are induced by external magnetic fields</w:t>
      </w:r>
      <w:r>
        <w:rPr>
          <w:rFonts w:ascii="Times New Roman" w:hAnsi="Times New Roman" w:cs="Times New Roman" w:hint="eastAsia"/>
          <w:lang w:val="en-GB" w:eastAsia="ko-KR"/>
        </w:rPr>
        <w:t xml:space="preserve"> [3]</w:t>
      </w:r>
      <w:r>
        <w:rPr>
          <w:rFonts w:ascii="Times New Roman" w:hAnsi="Times New Roman" w:cs="Times New Roman"/>
          <w:lang w:val="en-GB"/>
        </w:rPr>
        <w:t xml:space="preserve">. In this presentation, we show the experimental results of newly synthesised </w:t>
      </w:r>
      <w:proofErr w:type="spellStart"/>
      <w:r>
        <w:rPr>
          <w:rFonts w:ascii="Times New Roman" w:hAnsi="Times New Roman" w:cs="Times New Roman"/>
          <w:lang w:val="en-GB"/>
        </w:rPr>
        <w:t>CeAlGe</w:t>
      </w:r>
      <w:proofErr w:type="spellEnd"/>
      <w:r>
        <w:rPr>
          <w:rFonts w:ascii="Times New Roman" w:hAnsi="Times New Roman" w:cs="Times New Roman"/>
          <w:lang w:val="en-GB"/>
        </w:rPr>
        <w:t xml:space="preserve"> using the </w:t>
      </w:r>
      <w:r>
        <w:rPr>
          <w:rFonts w:ascii="Times New Roman" w:hAnsi="Times New Roman" w:cs="Times New Roman" w:hint="eastAsia"/>
          <w:lang w:val="en-GB" w:eastAsia="ko-KR"/>
        </w:rPr>
        <w:t xml:space="preserve">optical </w:t>
      </w:r>
      <w:r>
        <w:rPr>
          <w:rFonts w:ascii="Times New Roman" w:hAnsi="Times New Roman" w:cs="Times New Roman"/>
          <w:lang w:val="en-GB"/>
        </w:rPr>
        <w:t xml:space="preserve">floating-zone </w:t>
      </w:r>
      <w:r>
        <w:rPr>
          <w:rFonts w:ascii="Times New Roman" w:hAnsi="Times New Roman" w:cs="Times New Roman" w:hint="eastAsia"/>
          <w:lang w:val="en-GB" w:eastAsia="ko-KR"/>
        </w:rPr>
        <w:t>furnace</w:t>
      </w:r>
      <w:r>
        <w:rPr>
          <w:rFonts w:ascii="Times New Roman" w:hAnsi="Times New Roman" w:cs="Times New Roman"/>
          <w:lang w:val="en-GB"/>
        </w:rPr>
        <w:t xml:space="preserve"> with lower </w:t>
      </w:r>
      <w:proofErr w:type="spellStart"/>
      <w:r>
        <w:rPr>
          <w:rFonts w:ascii="Times New Roman" w:hAnsi="Times New Roman" w:cs="Times New Roman"/>
          <w:lang w:val="en-GB"/>
        </w:rPr>
        <w:t>Ar</w:t>
      </w:r>
      <w:proofErr w:type="spellEnd"/>
      <w:r>
        <w:rPr>
          <w:rFonts w:ascii="Times New Roman" w:hAnsi="Times New Roman" w:cs="Times New Roman"/>
          <w:lang w:val="en-GB"/>
        </w:rPr>
        <w:t xml:space="preserve"> pressure of </w:t>
      </w:r>
      <w:r w:rsidRPr="000D176B">
        <w:rPr>
          <w:rFonts w:ascii="Times New Roman" w:hAnsi="Times New Roman" w:cs="Times New Roman"/>
          <w:i/>
          <w:iCs/>
          <w:lang w:val="en-GB"/>
        </w:rPr>
        <w:t>p</w:t>
      </w:r>
      <w:r>
        <w:rPr>
          <w:rFonts w:ascii="Times New Roman" w:hAnsi="Times New Roman" w:cs="Times New Roman"/>
          <w:lang w:val="en-GB"/>
        </w:rPr>
        <w:t>=5 bar. Our neutron diffraction and electrical Hall transport experiments revealed that the topological magnetism is still stabilised with shorter periodicity.</w:t>
      </w:r>
      <w:r>
        <w:rPr>
          <w:rFonts w:ascii="Times New Roman" w:hAnsi="Times New Roman" w:cs="Times New Roman" w:hint="eastAsia"/>
          <w:lang w:val="en-GB" w:eastAsia="ko-KR"/>
        </w:rPr>
        <w:t xml:space="preserve"> Furthermore, we performed electrical transport experiments under pressure up to 2 </w:t>
      </w:r>
      <w:proofErr w:type="spellStart"/>
      <w:r>
        <w:rPr>
          <w:rFonts w:ascii="Times New Roman" w:hAnsi="Times New Roman" w:cs="Times New Roman" w:hint="eastAsia"/>
          <w:lang w:val="en-GB" w:eastAsia="ko-KR"/>
        </w:rPr>
        <w:t>GPa</w:t>
      </w:r>
      <w:proofErr w:type="spellEnd"/>
      <w:r>
        <w:rPr>
          <w:rFonts w:ascii="Times New Roman" w:hAnsi="Times New Roman" w:cs="Times New Roman" w:hint="eastAsia"/>
          <w:lang w:val="en-GB" w:eastAsia="ko-KR"/>
        </w:rPr>
        <w:t xml:space="preserve">. </w:t>
      </w:r>
      <w:r>
        <w:rPr>
          <w:rFonts w:ascii="Times New Roman" w:hAnsi="Times New Roman" w:cs="Times New Roman"/>
          <w:lang w:val="en-GB"/>
        </w:rPr>
        <w:t xml:space="preserve">Given all experimental results </w:t>
      </w:r>
      <w:r>
        <w:rPr>
          <w:rFonts w:ascii="Times New Roman" w:hAnsi="Times New Roman" w:cs="Times New Roman" w:hint="eastAsia"/>
          <w:lang w:val="en-GB" w:eastAsia="ko-KR"/>
        </w:rPr>
        <w:t>obtained using</w:t>
      </w:r>
      <w:r>
        <w:rPr>
          <w:rFonts w:ascii="Times New Roman" w:hAnsi="Times New Roman" w:cs="Times New Roman"/>
          <w:lang w:val="en-GB"/>
        </w:rPr>
        <w:t xml:space="preserve"> flux-grown and two floating-zone-grown </w:t>
      </w:r>
      <w:proofErr w:type="spellStart"/>
      <w:r>
        <w:rPr>
          <w:rFonts w:ascii="Times New Roman" w:hAnsi="Times New Roman" w:cs="Times New Roman"/>
          <w:lang w:val="en-GB"/>
        </w:rPr>
        <w:t>CeAlGe</w:t>
      </w:r>
      <w:proofErr w:type="spellEnd"/>
      <w:r>
        <w:rPr>
          <w:rFonts w:ascii="Times New Roman" w:hAnsi="Times New Roman" w:cs="Times New Roman" w:hint="eastAsia"/>
          <w:lang w:val="en-GB" w:eastAsia="ko-KR"/>
        </w:rPr>
        <w:t xml:space="preserve"> crystals</w:t>
      </w:r>
      <w:r>
        <w:rPr>
          <w:rFonts w:ascii="Times New Roman" w:hAnsi="Times New Roman" w:cs="Times New Roman"/>
          <w:lang w:val="en-GB"/>
        </w:rPr>
        <w:t>, we will discuss the mechanism of topological magnetism with respect to the Kondo coupling strength</w:t>
      </w:r>
      <w:r w:rsidRPr="00F617CB">
        <w:rPr>
          <w:rFonts w:ascii="Times New Roman" w:hAnsi="Times New Roman" w:cs="Times New Roman"/>
          <w:lang w:val="en-GB"/>
        </w:rPr>
        <w:t>.</w:t>
      </w:r>
    </w:p>
    <w:p w14:paraId="41014EB4" w14:textId="42CCB4A4" w:rsidR="00335373" w:rsidRPr="00F617CB" w:rsidRDefault="00335373" w:rsidP="00335373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color w:val="000000"/>
          <w:kern w:val="0"/>
          <w:lang w:val="en-GB"/>
        </w:rPr>
      </w:pPr>
    </w:p>
    <w:p w14:paraId="2844B9D4" w14:textId="654EED7B" w:rsidR="00F617CB" w:rsidRPr="00F617CB" w:rsidRDefault="00F617CB" w:rsidP="00F617CB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 w:hint="eastAsia"/>
          <w:color w:val="000000"/>
          <w:kern w:val="0"/>
          <w:lang w:val="en-US" w:eastAsia="ko-KR"/>
        </w:rPr>
      </w:pPr>
      <w:r w:rsidRPr="00F617CB">
        <w:rPr>
          <w:rFonts w:ascii="Times New Roman" w:hAnsi="Times New Roman" w:cs="Times New Roman"/>
          <w:color w:val="000000"/>
          <w:kern w:val="0"/>
          <w:lang w:val="en-US"/>
        </w:rPr>
        <w:t>[1]</w:t>
      </w:r>
      <w:r>
        <w:rPr>
          <w:rFonts w:ascii="Times New Roman" w:hAnsi="Times New Roman" w:cs="Times New Roman" w:hint="eastAsia"/>
          <w:color w:val="000000"/>
          <w:kern w:val="0"/>
          <w:lang w:val="en-US" w:eastAsia="ko-KR"/>
        </w:rPr>
        <w:t xml:space="preserve"> </w:t>
      </w:r>
      <w:r w:rsidRPr="00F617CB">
        <w:rPr>
          <w:rFonts w:ascii="Times New Roman" w:hAnsi="Times New Roman" w:cs="Times New Roman"/>
          <w:color w:val="000000"/>
          <w:kern w:val="0"/>
          <w:lang w:val="en-US"/>
        </w:rPr>
        <w:t xml:space="preserve">G. Chang et al., Physical Review B, </w:t>
      </w:r>
      <w:r w:rsidRPr="00F617CB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97</w:t>
      </w:r>
      <w:r w:rsidRPr="00F617CB">
        <w:rPr>
          <w:rFonts w:ascii="Times New Roman" w:hAnsi="Times New Roman" w:cs="Times New Roman"/>
          <w:color w:val="000000"/>
          <w:kern w:val="0"/>
          <w:lang w:val="en-US"/>
        </w:rPr>
        <w:t>, 01104</w:t>
      </w:r>
      <w:r>
        <w:rPr>
          <w:rFonts w:ascii="Times New Roman" w:hAnsi="Times New Roman" w:cs="Times New Roman" w:hint="eastAsia"/>
          <w:color w:val="000000"/>
          <w:kern w:val="0"/>
          <w:lang w:val="en-US" w:eastAsia="ko-KR"/>
        </w:rPr>
        <w:t xml:space="preserve"> (2018)</w:t>
      </w:r>
    </w:p>
    <w:p w14:paraId="770BBC26" w14:textId="5351514B" w:rsidR="00F617CB" w:rsidRPr="00F617CB" w:rsidRDefault="00F617CB" w:rsidP="00F617CB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 w:hint="eastAsia"/>
          <w:color w:val="000000"/>
          <w:kern w:val="0"/>
          <w:lang w:val="en-US" w:eastAsia="ko-KR"/>
        </w:rPr>
      </w:pPr>
      <w:r w:rsidRPr="00F617CB">
        <w:rPr>
          <w:rFonts w:ascii="Times New Roman" w:hAnsi="Times New Roman" w:cs="Times New Roman"/>
          <w:color w:val="000000"/>
          <w:kern w:val="0"/>
          <w:lang w:val="en-US"/>
        </w:rPr>
        <w:t>[</w:t>
      </w:r>
      <w:r>
        <w:rPr>
          <w:rFonts w:ascii="Times New Roman" w:hAnsi="Times New Roman" w:cs="Times New Roman" w:hint="eastAsia"/>
          <w:color w:val="000000"/>
          <w:kern w:val="0"/>
          <w:lang w:val="en-US" w:eastAsia="ko-KR"/>
        </w:rPr>
        <w:t>2</w:t>
      </w:r>
      <w:r w:rsidRPr="00F617CB">
        <w:rPr>
          <w:rFonts w:ascii="Times New Roman" w:hAnsi="Times New Roman" w:cs="Times New Roman"/>
          <w:color w:val="000000"/>
          <w:kern w:val="0"/>
          <w:lang w:val="en-US"/>
        </w:rPr>
        <w:t>]</w:t>
      </w:r>
      <w:r w:rsidRPr="00F617CB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r w:rsidRPr="00F617CB">
        <w:rPr>
          <w:rFonts w:ascii="Times New Roman" w:hAnsi="Times New Roman" w:cs="Times New Roman"/>
          <w:color w:val="000000"/>
          <w:kern w:val="0"/>
          <w:lang w:val="en-US"/>
        </w:rPr>
        <w:t xml:space="preserve">T. Suzuki et al., Science, </w:t>
      </w:r>
      <w:r w:rsidRPr="00F617CB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365</w:t>
      </w:r>
      <w:r w:rsidRPr="00F617CB">
        <w:rPr>
          <w:rFonts w:ascii="Times New Roman" w:hAnsi="Times New Roman" w:cs="Times New Roman"/>
          <w:color w:val="000000"/>
          <w:kern w:val="0"/>
          <w:lang w:val="en-US"/>
        </w:rPr>
        <w:t>, 377-381</w:t>
      </w:r>
      <w:r>
        <w:rPr>
          <w:rFonts w:ascii="Times New Roman" w:hAnsi="Times New Roman" w:cs="Times New Roman" w:hint="eastAsia"/>
          <w:color w:val="000000"/>
          <w:kern w:val="0"/>
          <w:lang w:val="en-US" w:eastAsia="ko-KR"/>
        </w:rPr>
        <w:t xml:space="preserve"> (2019)</w:t>
      </w:r>
    </w:p>
    <w:p w14:paraId="57BEC111" w14:textId="5DB0664C" w:rsidR="00F617CB" w:rsidRDefault="00F617CB" w:rsidP="00F617CB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 w:hint="eastAsia"/>
          <w:color w:val="000000"/>
          <w:kern w:val="0"/>
          <w:lang w:val="en-US" w:eastAsia="ko-KR"/>
        </w:rPr>
      </w:pPr>
      <w:r w:rsidRPr="00F617CB">
        <w:rPr>
          <w:rFonts w:ascii="Times New Roman" w:hAnsi="Times New Roman" w:cs="Times New Roman"/>
          <w:color w:val="000000"/>
          <w:kern w:val="0"/>
          <w:lang w:val="en-US"/>
        </w:rPr>
        <w:t>[</w:t>
      </w:r>
      <w:r>
        <w:rPr>
          <w:rFonts w:ascii="Times New Roman" w:hAnsi="Times New Roman" w:cs="Times New Roman" w:hint="eastAsia"/>
          <w:color w:val="000000"/>
          <w:kern w:val="0"/>
          <w:lang w:val="en-US" w:eastAsia="ko-KR"/>
        </w:rPr>
        <w:t>3</w:t>
      </w:r>
      <w:r w:rsidRPr="00F617CB">
        <w:rPr>
          <w:rFonts w:ascii="Times New Roman" w:hAnsi="Times New Roman" w:cs="Times New Roman"/>
          <w:color w:val="000000"/>
          <w:kern w:val="0"/>
          <w:lang w:val="en-US"/>
        </w:rPr>
        <w:t>]</w:t>
      </w:r>
      <w:r w:rsidRPr="00F617CB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r w:rsidRPr="00F617CB">
        <w:rPr>
          <w:rFonts w:ascii="Times New Roman" w:hAnsi="Times New Roman" w:cs="Times New Roman"/>
          <w:color w:val="000000"/>
          <w:kern w:val="0"/>
          <w:lang w:val="en-US"/>
        </w:rPr>
        <w:t>P. P</w:t>
      </w:r>
      <w:proofErr w:type="spellStart"/>
      <w:r w:rsidRPr="00F617CB">
        <w:rPr>
          <w:rFonts w:ascii="Times New Roman" w:hAnsi="Times New Roman" w:cs="Times New Roman"/>
          <w:color w:val="000000"/>
          <w:kern w:val="0"/>
          <w:lang w:val="en-US"/>
        </w:rPr>
        <w:t>uphal</w:t>
      </w:r>
      <w:proofErr w:type="spellEnd"/>
      <w:r w:rsidRPr="00F617CB">
        <w:rPr>
          <w:rFonts w:ascii="Times New Roman" w:hAnsi="Times New Roman" w:cs="Times New Roman"/>
          <w:color w:val="000000"/>
          <w:kern w:val="0"/>
          <w:lang w:val="en-US"/>
        </w:rPr>
        <w:t xml:space="preserve"> et al., Physical Review Letters, </w:t>
      </w:r>
      <w:r w:rsidRPr="00F617CB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124</w:t>
      </w:r>
      <w:r w:rsidRPr="00F617CB">
        <w:rPr>
          <w:rFonts w:ascii="Times New Roman" w:hAnsi="Times New Roman" w:cs="Times New Roman"/>
          <w:color w:val="000000"/>
          <w:kern w:val="0"/>
          <w:lang w:val="en-US"/>
        </w:rPr>
        <w:t>, 017202</w:t>
      </w:r>
      <w:r>
        <w:rPr>
          <w:rFonts w:ascii="Times New Roman" w:hAnsi="Times New Roman" w:cs="Times New Roman" w:hint="eastAsia"/>
          <w:color w:val="000000"/>
          <w:kern w:val="0"/>
          <w:lang w:val="en-US" w:eastAsia="ko-KR"/>
        </w:rPr>
        <w:t xml:space="preserve"> (2020)</w:t>
      </w:r>
    </w:p>
    <w:p w14:paraId="11F1AF19" w14:textId="77777777" w:rsidR="00F617CB" w:rsidRPr="00F617CB" w:rsidRDefault="00F617CB" w:rsidP="00F617CB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color w:val="000000"/>
          <w:kern w:val="0"/>
          <w:lang w:val="en-GB"/>
        </w:rPr>
      </w:pPr>
    </w:p>
    <w:p w14:paraId="10B337A3" w14:textId="444CCE0F" w:rsidR="00335373" w:rsidRPr="00335373" w:rsidRDefault="00335373" w:rsidP="00335373">
      <w:pPr>
        <w:autoSpaceDE w:val="0"/>
        <w:autoSpaceDN w:val="0"/>
        <w:adjustRightInd w:val="0"/>
        <w:jc w:val="both"/>
        <w:rPr>
          <w:rFonts w:ascii="Times New Roman" w:hAnsi="Times New Roman" w:cs="Times New Roman" w:hint="eastAsia"/>
          <w:color w:val="000000"/>
          <w:kern w:val="0"/>
          <w:lang w:val="en-US" w:eastAsia="ko-KR"/>
        </w:rPr>
      </w:pPr>
      <w:r w:rsidRPr="00335373">
        <w:rPr>
          <w:rFonts w:ascii="Times New Roman" w:hAnsi="Times New Roman" w:cs="Times New Roman"/>
          <w:color w:val="000000"/>
          <w:kern w:val="0"/>
          <w:lang w:val="en-US"/>
        </w:rPr>
        <w:t>E-mail of the corresponding author:</w:t>
      </w:r>
      <w:r w:rsidR="00F617CB">
        <w:rPr>
          <w:rFonts w:ascii="Times New Roman" w:hAnsi="Times New Roman" w:cs="Times New Roman" w:hint="eastAsia"/>
          <w:color w:val="000000"/>
          <w:kern w:val="0"/>
          <w:lang w:val="en-US" w:eastAsia="ko-KR"/>
        </w:rPr>
        <w:t xml:space="preserve"> so.shin@fz-juelich.de</w:t>
      </w:r>
    </w:p>
    <w:p w14:paraId="466A1A91" w14:textId="77777777" w:rsidR="00DE1092" w:rsidRPr="00335373" w:rsidRDefault="00DE1092">
      <w:pPr>
        <w:rPr>
          <w:lang w:val="en-US"/>
        </w:rPr>
      </w:pPr>
    </w:p>
    <w:sectPr w:rsidR="00DE1092" w:rsidRPr="00335373" w:rsidSect="00974705">
      <w:pgSz w:w="12240" w:h="15840"/>
      <w:pgMar w:top="1417" w:right="1417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1100A"/>
    <w:multiLevelType w:val="hybridMultilevel"/>
    <w:tmpl w:val="E2F0CF36"/>
    <w:lvl w:ilvl="0" w:tplc="C3F08958">
      <w:start w:val="1"/>
      <w:numFmt w:val="decimal"/>
      <w:lvlText w:val="[%1]"/>
      <w:lvlJc w:val="left"/>
      <w:pPr>
        <w:ind w:left="2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C0D18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2CA5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78F52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C274D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B6F45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6AA67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3852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B84D18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97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373"/>
    <w:rsid w:val="000F4A90"/>
    <w:rsid w:val="00124957"/>
    <w:rsid w:val="00335373"/>
    <w:rsid w:val="0039738D"/>
    <w:rsid w:val="00864495"/>
    <w:rsid w:val="00DB0375"/>
    <w:rsid w:val="00DC321E"/>
    <w:rsid w:val="00DE1092"/>
    <w:rsid w:val="00EB042E"/>
    <w:rsid w:val="00F6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4C5B05"/>
  <w15:chartTrackingRefBased/>
  <w15:docId w15:val="{6CE7851A-960C-A947-A071-D43BC7B5C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Pasini</dc:creator>
  <cp:keywords/>
  <dc:description/>
  <cp:lastModifiedBy>Soohyeon Shin</cp:lastModifiedBy>
  <cp:revision>3</cp:revision>
  <dcterms:created xsi:type="dcterms:W3CDTF">2025-01-23T15:01:00Z</dcterms:created>
  <dcterms:modified xsi:type="dcterms:W3CDTF">2025-07-04T11:59:00Z</dcterms:modified>
</cp:coreProperties>
</file>