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Small-Scale Spiking Reservoir Network Design for Object Recognition Guided by Visual Cortical Processing Theory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Spiking Neural Networks (SNNs) </w:t>
      </w:r>
      <w:r>
        <w:rPr/>
        <w:t>are promising</w:t>
      </w:r>
      <w:r>
        <w:rPr/>
        <w:t xml:space="preserve"> low-power alternatives to traditional Artificial Neural Networks (ANNs), </w:t>
      </w:r>
      <w:r>
        <w:rPr/>
        <w:t>which motivates research into their applications at the edge</w:t>
      </w:r>
      <w:r>
        <w:rPr/>
        <w:t xml:space="preserve">. </w:t>
      </w:r>
    </w:p>
    <w:p>
      <w:pPr>
        <w:pStyle w:val="Normal"/>
        <w:rPr/>
      </w:pPr>
      <w:r>
        <w:rPr/>
        <w:t xml:space="preserve">However, the design and training processes of SNNs are challenging given the temporal nature of neuromorphic computing, </w:t>
      </w:r>
      <w:r>
        <w:rPr/>
        <w:t>where typical training approaches such as backpropagation are difficult to implement</w:t>
      </w:r>
      <w:r>
        <w:rPr/>
        <w:t>.</w:t>
      </w:r>
    </w:p>
    <w:p>
      <w:pPr>
        <w:pStyle w:val="Normal"/>
        <w:rPr/>
      </w:pPr>
      <w:r>
        <w:rPr/>
        <w:t>One proposed solution to these issues is to build a Spiking Reservoir Network (SRN), a pool of sparsely interconnected neurons, where the strength and pattern of connectivity is randomly defined and training occurs only at the output layer.</w:t>
      </w:r>
    </w:p>
    <w:p>
      <w:pPr>
        <w:pStyle w:val="Normal"/>
        <w:rPr/>
      </w:pPr>
      <w:r>
        <w:rPr/>
        <w:t>This simplifies the design and training procedures but often necessitates the projection of input data to a high-dimensional space for effective separation of features at the output layer.</w:t>
      </w:r>
    </w:p>
    <w:p>
      <w:pPr>
        <w:pStyle w:val="Normal"/>
        <w:rPr/>
      </w:pPr>
      <w:r>
        <w:rPr/>
        <w:t>In this work, we investigate spatial and temporal dynamics in an SRN when stimulated with spatiotemporal patterns of visual data.</w:t>
      </w:r>
    </w:p>
    <w:p>
      <w:pPr>
        <w:pStyle w:val="Normal"/>
        <w:rPr/>
      </w:pPr>
      <w:r>
        <w:rPr/>
        <w:t>For high-resolution input data, the reservoir size can potentially be huge, which is motivation to develop SRNs with lower-dimensional spaces.</w:t>
      </w:r>
    </w:p>
    <w:p>
      <w:pPr>
        <w:pStyle w:val="Normal"/>
        <w:rPr/>
      </w:pPr>
      <w:r>
        <w:rPr/>
        <w:t xml:space="preserve">We </w:t>
      </w:r>
      <w:r>
        <w:rPr/>
        <w:t xml:space="preserve">leverage the twin-stream hypothesis </w:t>
      </w:r>
      <w:r>
        <w:rPr/>
        <w:t xml:space="preserve">of visual data processing </w:t>
      </w:r>
      <w:r>
        <w:rPr/>
        <w:t xml:space="preserve">in the brain </w:t>
      </w:r>
      <w:r>
        <w:rPr/>
        <w:t xml:space="preserve">to inform the design of a hierarchal, dual-pathway SRN, built from multiple sub-reservoir networks </w:t>
      </w:r>
      <w:r>
        <w:rPr/>
        <w:t xml:space="preserve">and consisting of </w:t>
      </w:r>
      <w:r>
        <w:rPr/>
        <w:t xml:space="preserve">fewer than 4,500 neurons </w:t>
      </w:r>
      <w:r>
        <w:rPr/>
        <w:t>in total</w:t>
      </w:r>
      <w:r>
        <w:rPr/>
        <w:t>.</w:t>
      </w:r>
    </w:p>
    <w:p>
      <w:pPr>
        <w:pStyle w:val="Normal"/>
        <w:rPr/>
      </w:pPr>
      <w:r>
        <w:rPr/>
        <w:t>Our method is evaluated on a novel object recognition dataset, and contrary to conventional SRN design, data is represented in a lower dimensional space relative to the spatial resolution at the input.</w:t>
      </w:r>
    </w:p>
    <w:p>
      <w:pPr>
        <w:pStyle w:val="Normal"/>
        <w:rPr/>
      </w:pPr>
      <w:r>
        <w:rPr/>
        <w:t xml:space="preserve">Furthermore, we demonstrate </w:t>
      </w:r>
    </w:p>
    <w:p>
      <w:pPr>
        <w:pStyle w:val="Normal"/>
        <w:rPr/>
      </w:pPr>
      <w:r>
        <w:rPr/>
        <w:t xml:space="preserve">We obtain consistently high accuracy on validation data using our design (μ = 95.2%, σ = 9.2 × </w:t>
        <w:br/>
        <w:t>10</w:t>
      </w:r>
      <w:r>
        <w:rPr>
          <w:vertAlign w:val="superscript"/>
        </w:rPr>
        <w:t>-3</w:t>
      </w:r>
      <w:r>
        <w:rPr/>
        <w:t xml:space="preserve">), demonstrating that </w:t>
      </w:r>
      <w:r>
        <w:rPr/>
        <w:t>the SRN performs well at the separation of spatiotemporal dynamics.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ad537f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ad537f"/>
    <w:rPr>
      <w:rFonts w:cs="Mangal"/>
      <w:sz w:val="20"/>
      <w:szCs w:val="18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ad537f"/>
    <w:rPr>
      <w:rFonts w:cs="Mangal"/>
      <w:b/>
      <w:bCs/>
      <w:sz w:val="20"/>
      <w:szCs w:val="18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ommentText">
    <w:name w:val="annotation text"/>
    <w:basedOn w:val="Normal"/>
    <w:link w:val="CommentTextChar"/>
    <w:uiPriority w:val="99"/>
    <w:semiHidden/>
    <w:unhideWhenUsed/>
    <w:rsid w:val="00ad537f"/>
    <w:pPr/>
    <w:rPr>
      <w:rFonts w:cs="Mangal"/>
      <w:sz w:val="20"/>
      <w:szCs w:val="18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ad537f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LibreOffice/25.8.4.2$Linux_X86_64 LibreOffice_project/580$Build-2</Application>
  <AppVersion>15.0000</AppVersion>
  <Pages>1</Pages>
  <Words>272</Words>
  <Characters>1578</Characters>
  <CharactersWithSpaces>1842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2026-04-08T09:40:00Z</dcterms:created>
  <dc:creator/>
  <dc:description/>
  <dc:language>en-GB</dc:language>
  <cp:lastModifiedBy/>
  <dcterms:modified xsi:type="dcterms:W3CDTF">2026-04-09T19:13:26Z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